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3F" w:rsidRDefault="00C07C3F" w:rsidP="0003054A">
      <w:pPr>
        <w:ind w:firstLine="567"/>
        <w:jc w:val="center"/>
        <w:rPr>
          <w:b/>
        </w:rPr>
      </w:pPr>
      <w:r>
        <w:rPr>
          <w:b/>
        </w:rPr>
        <w:t xml:space="preserve">ФАКУЛЬТЕТ ПСИХОЛОГИИ </w:t>
      </w:r>
      <w:r w:rsidR="00DF712F">
        <w:rPr>
          <w:b/>
        </w:rPr>
        <w:t>и ПЕДАГОГИКИ</w:t>
      </w:r>
    </w:p>
    <w:p w:rsidR="0003054A" w:rsidRPr="0003054A" w:rsidRDefault="0003054A" w:rsidP="0003054A">
      <w:pPr>
        <w:ind w:firstLine="567"/>
        <w:jc w:val="center"/>
        <w:rPr>
          <w:b/>
        </w:rPr>
      </w:pPr>
      <w:r w:rsidRPr="0003054A">
        <w:rPr>
          <w:b/>
        </w:rPr>
        <w:t xml:space="preserve">Кафедра </w:t>
      </w:r>
      <w:r w:rsidR="00AB3ACF" w:rsidRPr="0003054A">
        <w:rPr>
          <w:b/>
        </w:rPr>
        <w:t>Психометрики и педагогической квалиметрии</w:t>
      </w:r>
      <w:r w:rsidRPr="0003054A">
        <w:rPr>
          <w:b/>
        </w:rPr>
        <w:t xml:space="preserve"> АлтГУ</w:t>
      </w:r>
    </w:p>
    <w:p w:rsidR="00AB3ACF" w:rsidRDefault="0003054A" w:rsidP="0003054A">
      <w:pPr>
        <w:ind w:firstLine="567"/>
        <w:jc w:val="center"/>
        <w:rPr>
          <w:b/>
        </w:rPr>
      </w:pPr>
      <w:r w:rsidRPr="0003054A">
        <w:rPr>
          <w:b/>
        </w:rPr>
        <w:t>на базе ГППЦ Потенциал</w:t>
      </w:r>
    </w:p>
    <w:p w:rsidR="00DD2684" w:rsidRPr="0003054A" w:rsidRDefault="00DD2684" w:rsidP="0003054A">
      <w:pPr>
        <w:ind w:firstLine="567"/>
        <w:jc w:val="center"/>
        <w:rPr>
          <w:b/>
          <w:i/>
        </w:rPr>
      </w:pPr>
      <w:r>
        <w:rPr>
          <w:b/>
        </w:rPr>
        <w:t>(2015-2018)</w:t>
      </w:r>
    </w:p>
    <w:p w:rsidR="00AB3ACF" w:rsidRDefault="00DF712F" w:rsidP="0003054A">
      <w:pPr>
        <w:ind w:firstLine="567"/>
        <w:jc w:val="center"/>
        <w:rPr>
          <w:b/>
          <w:i/>
        </w:rPr>
      </w:pPr>
      <w:r>
        <w:rPr>
          <w:b/>
          <w:i/>
        </w:rPr>
        <w:t xml:space="preserve">Заведующий кафедрой – Янова Н.Г., </w:t>
      </w:r>
      <w:proofErr w:type="gramStart"/>
      <w:r>
        <w:rPr>
          <w:b/>
          <w:i/>
        </w:rPr>
        <w:t>к</w:t>
      </w:r>
      <w:proofErr w:type="gramEnd"/>
      <w:r>
        <w:rPr>
          <w:b/>
          <w:i/>
        </w:rPr>
        <w:t>.с.н., доцент</w:t>
      </w:r>
    </w:p>
    <w:p w:rsidR="00DF712F" w:rsidRPr="0003054A" w:rsidRDefault="00DF712F" w:rsidP="0003054A">
      <w:pPr>
        <w:ind w:firstLine="567"/>
        <w:jc w:val="center"/>
        <w:rPr>
          <w:b/>
          <w:i/>
        </w:rPr>
      </w:pPr>
    </w:p>
    <w:p w:rsidR="00F86388" w:rsidRDefault="00110E86" w:rsidP="00110E86">
      <w:pPr>
        <w:ind w:firstLine="567"/>
        <w:jc w:val="both"/>
      </w:pPr>
      <w:r w:rsidRPr="00AB3ACF">
        <w:rPr>
          <w:i/>
        </w:rPr>
        <w:t>Целью</w:t>
      </w:r>
      <w:r w:rsidRPr="00BA0485">
        <w:t xml:space="preserve"> </w:t>
      </w:r>
      <w:r w:rsidR="00AB3ACF">
        <w:t xml:space="preserve"> функционала </w:t>
      </w:r>
      <w:r w:rsidRPr="00BA0485">
        <w:t xml:space="preserve">базовой кафедры </w:t>
      </w:r>
      <w:r w:rsidR="00270309">
        <w:t xml:space="preserve">на базе отдела мониторинга инновационных проектов ГППЦ </w:t>
      </w:r>
      <w:r w:rsidR="00F86388">
        <w:t xml:space="preserve">является развитие сектора «исследования и инновации» </w:t>
      </w:r>
      <w:r w:rsidR="00270309" w:rsidRPr="00270309">
        <w:t>(</w:t>
      </w:r>
      <w:r w:rsidR="00270309">
        <w:rPr>
          <w:lang w:val="en-US"/>
        </w:rPr>
        <w:t>R</w:t>
      </w:r>
      <w:r w:rsidR="00270309" w:rsidRPr="00270309">
        <w:t>&amp;</w:t>
      </w:r>
      <w:r w:rsidR="00270309">
        <w:rPr>
          <w:lang w:val="en-US"/>
        </w:rPr>
        <w:t>D</w:t>
      </w:r>
      <w:r w:rsidR="00270309" w:rsidRPr="00270309">
        <w:t xml:space="preserve">) </w:t>
      </w:r>
      <w:r w:rsidR="00F86388">
        <w:t xml:space="preserve">в системе </w:t>
      </w:r>
      <w:r w:rsidR="00270309">
        <w:t xml:space="preserve">интеграции высшего, общего и дополнительного </w:t>
      </w:r>
      <w:r w:rsidR="00F86388">
        <w:t xml:space="preserve">образования </w:t>
      </w:r>
      <w:r w:rsidR="00270309">
        <w:t>г</w:t>
      </w:r>
      <w:proofErr w:type="gramStart"/>
      <w:r w:rsidR="00270309">
        <w:t>.Б</w:t>
      </w:r>
      <w:proofErr w:type="gramEnd"/>
      <w:r w:rsidR="00270309">
        <w:t xml:space="preserve">арнаула. </w:t>
      </w:r>
    </w:p>
    <w:p w:rsidR="00110E86" w:rsidRDefault="00AB3ACF" w:rsidP="00110E86">
      <w:pPr>
        <w:ind w:firstLine="567"/>
        <w:jc w:val="both"/>
      </w:pPr>
      <w:r>
        <w:t xml:space="preserve"> </w:t>
      </w:r>
      <w:r w:rsidR="00270309">
        <w:t xml:space="preserve">В </w:t>
      </w:r>
      <w:r>
        <w:t xml:space="preserve">режиме  производственной и научно-исследовательской практики </w:t>
      </w:r>
      <w:r w:rsidR="00270309">
        <w:t xml:space="preserve">кафедра обеспечивает </w:t>
      </w:r>
      <w:r w:rsidR="00110E86" w:rsidRPr="00BA0485">
        <w:t>усиление практической направленности образовательного процесса</w:t>
      </w:r>
      <w:r w:rsidR="000C7CDA">
        <w:t xml:space="preserve"> </w:t>
      </w:r>
      <w:r>
        <w:t xml:space="preserve"> и  стимулирование НИР/НИОКР</w:t>
      </w:r>
      <w:r w:rsidR="00270309">
        <w:t xml:space="preserve">  на базе ОУ г</w:t>
      </w:r>
      <w:proofErr w:type="gramStart"/>
      <w:r w:rsidR="00270309">
        <w:t>.Б</w:t>
      </w:r>
      <w:proofErr w:type="gramEnd"/>
      <w:r w:rsidR="00270309">
        <w:t>арнаула</w:t>
      </w:r>
      <w:r>
        <w:t>.</w:t>
      </w:r>
    </w:p>
    <w:p w:rsidR="00AB3ACF" w:rsidRPr="00AB3ACF" w:rsidRDefault="006536E8" w:rsidP="00110E86">
      <w:pPr>
        <w:ind w:firstLine="567"/>
        <w:jc w:val="both"/>
        <w:rPr>
          <w:i/>
        </w:rPr>
      </w:pPr>
      <w:r>
        <w:t>Базовая</w:t>
      </w:r>
      <w:r w:rsidR="00AB3ACF" w:rsidRPr="00BA0485">
        <w:t xml:space="preserve"> кафедр</w:t>
      </w:r>
      <w:r>
        <w:t xml:space="preserve">а реализует </w:t>
      </w:r>
      <w:r w:rsidRPr="002C5328">
        <w:rPr>
          <w:i/>
        </w:rPr>
        <w:t>задачи:</w:t>
      </w:r>
      <w:r w:rsidR="00AB3ACF">
        <w:t xml:space="preserve"> </w:t>
      </w:r>
    </w:p>
    <w:p w:rsidR="001543F5" w:rsidRDefault="00871567" w:rsidP="00110E86">
      <w:pPr>
        <w:ind w:firstLine="567"/>
        <w:jc w:val="both"/>
      </w:pPr>
      <w:r>
        <w:t xml:space="preserve">-  </w:t>
      </w:r>
      <w:r w:rsidR="000812EF">
        <w:rPr>
          <w:b/>
        </w:rPr>
        <w:t>ресурсное обеспечение</w:t>
      </w:r>
      <w:r w:rsidR="00110E86" w:rsidRPr="002E542A">
        <w:rPr>
          <w:b/>
        </w:rPr>
        <w:t xml:space="preserve"> </w:t>
      </w:r>
      <w:r w:rsidR="006536E8" w:rsidRPr="002E542A">
        <w:rPr>
          <w:b/>
        </w:rPr>
        <w:t xml:space="preserve">программ практик с привлечением  материально-технической базы </w:t>
      </w:r>
      <w:r w:rsidR="002C5328" w:rsidRPr="002E542A">
        <w:rPr>
          <w:b/>
        </w:rPr>
        <w:t xml:space="preserve">и кадрового состава </w:t>
      </w:r>
      <w:r w:rsidR="006536E8" w:rsidRPr="002E542A">
        <w:rPr>
          <w:b/>
        </w:rPr>
        <w:t>ГППЦ Потенциал</w:t>
      </w:r>
      <w:r w:rsidR="001543F5">
        <w:t>:</w:t>
      </w:r>
    </w:p>
    <w:p w:rsidR="00C03904" w:rsidRDefault="00C03904" w:rsidP="001543F5">
      <w:pPr>
        <w:ind w:left="851"/>
        <w:jc w:val="both"/>
        <w:rPr>
          <w:i/>
        </w:rPr>
      </w:pPr>
      <w:r>
        <w:rPr>
          <w:i/>
        </w:rPr>
        <w:t>Статистика показателя:</w:t>
      </w:r>
    </w:p>
    <w:p w:rsidR="00A81D8F" w:rsidRPr="001B40E0" w:rsidRDefault="0003054A" w:rsidP="00E823DC">
      <w:pPr>
        <w:pStyle w:val="a3"/>
        <w:numPr>
          <w:ilvl w:val="0"/>
          <w:numId w:val="2"/>
        </w:numPr>
        <w:jc w:val="both"/>
      </w:pPr>
      <w:r>
        <w:rPr>
          <w:i/>
        </w:rPr>
        <w:t xml:space="preserve"> </w:t>
      </w:r>
      <w:r w:rsidRPr="001B40E0">
        <w:t>штатные</w:t>
      </w:r>
      <w:r w:rsidR="001543F5" w:rsidRPr="001B40E0">
        <w:t xml:space="preserve"> с</w:t>
      </w:r>
      <w:r w:rsidRPr="001B40E0">
        <w:t>пециалисты ГППЦ</w:t>
      </w:r>
      <w:r w:rsidR="001543F5" w:rsidRPr="001B40E0">
        <w:t xml:space="preserve"> </w:t>
      </w:r>
      <w:r w:rsidR="001B40E0">
        <w:t>- руководители</w:t>
      </w:r>
      <w:r w:rsidR="001543F5" w:rsidRPr="001B40E0">
        <w:t xml:space="preserve"> производственной практики</w:t>
      </w:r>
      <w:r w:rsidR="00A81D8F" w:rsidRPr="001B40E0">
        <w:t xml:space="preserve">; </w:t>
      </w:r>
      <w:r w:rsidR="00110E86" w:rsidRPr="001B40E0">
        <w:t xml:space="preserve"> </w:t>
      </w:r>
    </w:p>
    <w:p w:rsidR="00E823DC" w:rsidRPr="001B40E0" w:rsidRDefault="0003054A" w:rsidP="00E823DC">
      <w:pPr>
        <w:pStyle w:val="a3"/>
        <w:numPr>
          <w:ilvl w:val="0"/>
          <w:numId w:val="2"/>
        </w:numPr>
        <w:jc w:val="both"/>
      </w:pPr>
      <w:r w:rsidRPr="001B40E0">
        <w:t xml:space="preserve"> ежегодный охват видами практик по закрепленным направлениям подготовки </w:t>
      </w:r>
      <w:r w:rsidR="00E823DC" w:rsidRPr="001B40E0">
        <w:rPr>
          <w:i/>
        </w:rPr>
        <w:t xml:space="preserve">более 100 </w:t>
      </w:r>
      <w:r w:rsidR="001A1951" w:rsidRPr="001B40E0">
        <w:rPr>
          <w:i/>
        </w:rPr>
        <w:t>человек</w:t>
      </w:r>
      <w:r w:rsidR="00E823DC" w:rsidRPr="001B40E0">
        <w:t xml:space="preserve"> (</w:t>
      </w:r>
      <w:r w:rsidR="001A1951" w:rsidRPr="001B40E0">
        <w:t xml:space="preserve">с учетом </w:t>
      </w:r>
      <w:r w:rsidR="00E823DC" w:rsidRPr="001B40E0">
        <w:t>магистрату</w:t>
      </w:r>
      <w:r w:rsidR="001A1951" w:rsidRPr="001B40E0">
        <w:t>ры, бакалавриата, специалитета);</w:t>
      </w:r>
    </w:p>
    <w:p w:rsidR="00E823DC" w:rsidRDefault="00E823DC" w:rsidP="00E823DC">
      <w:pPr>
        <w:pStyle w:val="a3"/>
        <w:numPr>
          <w:ilvl w:val="0"/>
          <w:numId w:val="2"/>
        </w:numPr>
        <w:jc w:val="both"/>
      </w:pPr>
      <w:r w:rsidRPr="001B40E0">
        <w:t xml:space="preserve"> </w:t>
      </w:r>
      <w:r w:rsidR="001A1951" w:rsidRPr="001B40E0">
        <w:t xml:space="preserve">охват </w:t>
      </w:r>
      <w:r w:rsidR="001A1951" w:rsidRPr="00E8468D">
        <w:rPr>
          <w:i/>
        </w:rPr>
        <w:t>производственной практикой</w:t>
      </w:r>
      <w:r w:rsidRPr="001B40E0">
        <w:t xml:space="preserve"> </w:t>
      </w:r>
      <w:r w:rsidR="00577468" w:rsidRPr="001B40E0">
        <w:t xml:space="preserve"> б</w:t>
      </w:r>
      <w:r w:rsidR="00577468" w:rsidRPr="001B40E0">
        <w:rPr>
          <w:i/>
        </w:rPr>
        <w:t>олее</w:t>
      </w:r>
      <w:r w:rsidR="002E542A" w:rsidRPr="001B40E0">
        <w:rPr>
          <w:i/>
        </w:rPr>
        <w:t xml:space="preserve"> </w:t>
      </w:r>
      <w:r w:rsidR="00577468" w:rsidRPr="001B40E0">
        <w:rPr>
          <w:i/>
        </w:rPr>
        <w:t>40</w:t>
      </w:r>
      <w:r w:rsidRPr="001B40E0">
        <w:rPr>
          <w:i/>
        </w:rPr>
        <w:t xml:space="preserve"> студентов</w:t>
      </w:r>
      <w:r w:rsidR="00577468" w:rsidRPr="001B40E0">
        <w:t xml:space="preserve"> в год.</w:t>
      </w:r>
      <w:r w:rsidRPr="002E542A">
        <w:t xml:space="preserve">  </w:t>
      </w:r>
      <w:r>
        <w:t xml:space="preserve">         </w:t>
      </w:r>
    </w:p>
    <w:p w:rsidR="006536E8" w:rsidRDefault="006536E8" w:rsidP="00110E86">
      <w:pPr>
        <w:ind w:firstLine="567"/>
        <w:jc w:val="both"/>
      </w:pPr>
      <w:r>
        <w:t xml:space="preserve">-      </w:t>
      </w:r>
      <w:r w:rsidR="000812EF">
        <w:rPr>
          <w:b/>
        </w:rPr>
        <w:t>расширение</w:t>
      </w:r>
      <w:r w:rsidR="002C5328" w:rsidRPr="002E542A">
        <w:rPr>
          <w:b/>
        </w:rPr>
        <w:t xml:space="preserve"> сетевого взаимодействия ФПП в системе высшего, общего и дополнительного образования г</w:t>
      </w:r>
      <w:proofErr w:type="gramStart"/>
      <w:r w:rsidR="002C5328" w:rsidRPr="002E542A">
        <w:rPr>
          <w:b/>
        </w:rPr>
        <w:t>.Б</w:t>
      </w:r>
      <w:proofErr w:type="gramEnd"/>
      <w:r w:rsidR="002C5328" w:rsidRPr="002E542A">
        <w:rPr>
          <w:b/>
        </w:rPr>
        <w:t>арнаула</w:t>
      </w:r>
      <w:r w:rsidR="001543F5">
        <w:t>:</w:t>
      </w:r>
    </w:p>
    <w:p w:rsidR="00C03904" w:rsidRDefault="001543F5" w:rsidP="00110E86">
      <w:pPr>
        <w:ind w:firstLine="567"/>
        <w:jc w:val="both"/>
      </w:pPr>
      <w:r>
        <w:t xml:space="preserve">  </w:t>
      </w:r>
      <w:r w:rsidR="00871567">
        <w:t xml:space="preserve">    </w:t>
      </w:r>
      <w:r w:rsidR="00C03904" w:rsidRPr="00C03904">
        <w:rPr>
          <w:i/>
        </w:rPr>
        <w:t>Статистика показателя</w:t>
      </w:r>
      <w:r w:rsidR="00C03904">
        <w:t xml:space="preserve">: </w:t>
      </w:r>
    </w:p>
    <w:p w:rsidR="00871567" w:rsidRPr="001B40E0" w:rsidRDefault="00871567" w:rsidP="002E542A">
      <w:pPr>
        <w:pStyle w:val="a3"/>
        <w:numPr>
          <w:ilvl w:val="0"/>
          <w:numId w:val="2"/>
        </w:numPr>
        <w:jc w:val="both"/>
      </w:pPr>
      <w:r w:rsidRPr="00C03904">
        <w:rPr>
          <w:i/>
        </w:rPr>
        <w:t xml:space="preserve"> </w:t>
      </w:r>
      <w:r w:rsidR="00577468" w:rsidRPr="001B40E0">
        <w:t>долгосрочные</w:t>
      </w:r>
      <w:r w:rsidRPr="001B40E0">
        <w:t xml:space="preserve"> </w:t>
      </w:r>
      <w:r w:rsidR="00577468" w:rsidRPr="001B40E0">
        <w:t>сетевые проекты</w:t>
      </w:r>
      <w:r w:rsidR="001543F5" w:rsidRPr="001B40E0">
        <w:t xml:space="preserve"> ФПП, ГППЦ и Комитета по образованию</w:t>
      </w:r>
      <w:r w:rsidR="00577468" w:rsidRPr="001B40E0">
        <w:t xml:space="preserve">: </w:t>
      </w:r>
    </w:p>
    <w:p w:rsidR="00871567" w:rsidRPr="00E8468D" w:rsidRDefault="00871567" w:rsidP="00110E86">
      <w:pPr>
        <w:ind w:firstLine="567"/>
        <w:jc w:val="both"/>
        <w:rPr>
          <w:i/>
        </w:rPr>
      </w:pPr>
      <w:r w:rsidRPr="001B40E0">
        <w:t xml:space="preserve">     </w:t>
      </w:r>
      <w:r w:rsidR="00577468" w:rsidRPr="001B40E0">
        <w:t xml:space="preserve">    </w:t>
      </w:r>
      <w:r w:rsidRPr="001B40E0">
        <w:t xml:space="preserve"> </w:t>
      </w:r>
      <w:r w:rsidR="00E823DC" w:rsidRPr="001B40E0">
        <w:t>'</w:t>
      </w:r>
      <w:r w:rsidR="00577468" w:rsidRPr="00E8468D">
        <w:rPr>
          <w:i/>
        </w:rPr>
        <w:t>Психологическое образование</w:t>
      </w:r>
      <w:r w:rsidR="001543F5" w:rsidRPr="00E8468D">
        <w:rPr>
          <w:i/>
        </w:rPr>
        <w:t xml:space="preserve"> школьника</w:t>
      </w:r>
      <w:r w:rsidR="00E823DC" w:rsidRPr="00E8468D">
        <w:rPr>
          <w:i/>
        </w:rPr>
        <w:t>’</w:t>
      </w:r>
      <w:r w:rsidR="00577468" w:rsidRPr="00E8468D">
        <w:rPr>
          <w:i/>
        </w:rPr>
        <w:t xml:space="preserve">, </w:t>
      </w:r>
      <w:r w:rsidR="00E823DC" w:rsidRPr="00E8468D">
        <w:rPr>
          <w:i/>
        </w:rPr>
        <w:t>‘</w:t>
      </w:r>
      <w:r w:rsidR="00FC0281" w:rsidRPr="00E8468D">
        <w:rPr>
          <w:i/>
        </w:rPr>
        <w:t>Профориентационной</w:t>
      </w:r>
      <w:r w:rsidR="00577468" w:rsidRPr="00E8468D">
        <w:rPr>
          <w:i/>
        </w:rPr>
        <w:t xml:space="preserve">  проект</w:t>
      </w:r>
      <w:r w:rsidR="00E823DC" w:rsidRPr="00E8468D">
        <w:rPr>
          <w:i/>
        </w:rPr>
        <w:t>’</w:t>
      </w:r>
    </w:p>
    <w:p w:rsidR="00871567" w:rsidRPr="001B40E0" w:rsidRDefault="00871567" w:rsidP="00110E86">
      <w:pPr>
        <w:ind w:firstLine="567"/>
        <w:jc w:val="both"/>
      </w:pPr>
      <w:r w:rsidRPr="001B40E0">
        <w:t xml:space="preserve">      </w:t>
      </w:r>
      <w:r w:rsidR="00577468" w:rsidRPr="001B40E0">
        <w:t xml:space="preserve">    </w:t>
      </w:r>
      <w:r w:rsidR="001543F5" w:rsidRPr="001B40E0">
        <w:t xml:space="preserve">с ежегодным </w:t>
      </w:r>
      <w:r w:rsidR="00577468" w:rsidRPr="001B40E0">
        <w:t>охватом 1500 учеников</w:t>
      </w:r>
      <w:r w:rsidRPr="001B40E0">
        <w:t xml:space="preserve">, </w:t>
      </w:r>
      <w:r w:rsidR="001543F5" w:rsidRPr="001B40E0">
        <w:t>50 МОУ</w:t>
      </w:r>
      <w:r w:rsidR="00FC0281" w:rsidRPr="001B40E0">
        <w:t xml:space="preserve"> и 40 студентов</w:t>
      </w:r>
      <w:r w:rsidRPr="001B40E0">
        <w:t xml:space="preserve"> ФПП</w:t>
      </w:r>
    </w:p>
    <w:p w:rsidR="00FC0281" w:rsidRDefault="00FC0281" w:rsidP="00110E86">
      <w:pPr>
        <w:ind w:firstLine="567"/>
        <w:jc w:val="both"/>
      </w:pPr>
      <w:r w:rsidRPr="001B40E0">
        <w:t xml:space="preserve">         (проект анонсирован на сайте ГППЦ Потенциал)</w:t>
      </w:r>
    </w:p>
    <w:p w:rsidR="00C77140" w:rsidRDefault="00C77140" w:rsidP="00110E8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hyperlink r:id="rId5" w:history="1">
        <w:r w:rsidRPr="00D74322">
          <w:rPr>
            <w:rStyle w:val="a4"/>
            <w:sz w:val="20"/>
            <w:szCs w:val="20"/>
          </w:rPr>
          <w:t>http://potencial22.ru/images/2017/pres_ot.pdf</w:t>
        </w:r>
      </w:hyperlink>
    </w:p>
    <w:p w:rsidR="00FC0281" w:rsidRDefault="00C03904" w:rsidP="00FC0281">
      <w:pPr>
        <w:pStyle w:val="a3"/>
        <w:numPr>
          <w:ilvl w:val="0"/>
          <w:numId w:val="2"/>
        </w:numPr>
        <w:jc w:val="both"/>
      </w:pPr>
      <w:r w:rsidRPr="001B40E0">
        <w:t xml:space="preserve"> </w:t>
      </w:r>
      <w:r w:rsidR="00FC0281" w:rsidRPr="001B40E0">
        <w:t xml:space="preserve">волонтерский проект </w:t>
      </w:r>
      <w:r w:rsidR="00E823DC" w:rsidRPr="001B40E0">
        <w:t>‘</w:t>
      </w:r>
      <w:r w:rsidR="00871567" w:rsidRPr="00E8468D">
        <w:rPr>
          <w:i/>
        </w:rPr>
        <w:t>Лаборатория образовательной супервизии</w:t>
      </w:r>
      <w:r w:rsidR="00E823DC" w:rsidRPr="001B40E0">
        <w:t>’</w:t>
      </w:r>
      <w:r w:rsidR="00871567" w:rsidRPr="001B40E0">
        <w:t xml:space="preserve"> для педагогов-психологов г</w:t>
      </w:r>
      <w:proofErr w:type="gramStart"/>
      <w:r w:rsidR="00871567" w:rsidRPr="001B40E0">
        <w:t>.Б</w:t>
      </w:r>
      <w:proofErr w:type="gramEnd"/>
      <w:r w:rsidR="00871567" w:rsidRPr="001B40E0">
        <w:t xml:space="preserve">арнаула с  </w:t>
      </w:r>
      <w:r w:rsidRPr="001B40E0">
        <w:t xml:space="preserve">привлечением </w:t>
      </w:r>
      <w:r w:rsidR="00871567" w:rsidRPr="001B40E0">
        <w:t>препода</w:t>
      </w:r>
      <w:r w:rsidR="00FC0281" w:rsidRPr="001B40E0">
        <w:t>вателей и студентов ФПП</w:t>
      </w:r>
      <w:r w:rsidR="001543F5" w:rsidRPr="001B40E0">
        <w:t xml:space="preserve"> </w:t>
      </w:r>
      <w:r w:rsidR="00FC0281" w:rsidRPr="001B40E0">
        <w:t>(проект анонсирован на сайте ГППЦ Потенциал)</w:t>
      </w:r>
    </w:p>
    <w:p w:rsidR="00C77140" w:rsidRDefault="00DF5EFB" w:rsidP="00C77140">
      <w:pPr>
        <w:pStyle w:val="a3"/>
        <w:ind w:left="1241"/>
        <w:jc w:val="both"/>
        <w:rPr>
          <w:sz w:val="20"/>
          <w:szCs w:val="20"/>
        </w:rPr>
      </w:pPr>
      <w:hyperlink r:id="rId6" w:history="1">
        <w:r w:rsidR="00C77140" w:rsidRPr="00D74322">
          <w:rPr>
            <w:rStyle w:val="a4"/>
            <w:sz w:val="20"/>
            <w:szCs w:val="20"/>
          </w:rPr>
          <w:t>http://potencial22.ru/index.php/pedagogam/laboratoriya-supervizii/proekt-laboratorii</w:t>
        </w:r>
      </w:hyperlink>
    </w:p>
    <w:p w:rsidR="000C7CDA" w:rsidRDefault="00A81D8F" w:rsidP="00110E86">
      <w:pPr>
        <w:ind w:firstLine="567"/>
        <w:jc w:val="both"/>
      </w:pPr>
      <w:r>
        <w:t xml:space="preserve">-    </w:t>
      </w:r>
      <w:r w:rsidRPr="002E542A">
        <w:rPr>
          <w:b/>
        </w:rPr>
        <w:t>развити</w:t>
      </w:r>
      <w:r w:rsidR="000812EF">
        <w:rPr>
          <w:b/>
        </w:rPr>
        <w:t>е</w:t>
      </w:r>
      <w:r w:rsidRPr="002E542A">
        <w:rPr>
          <w:b/>
        </w:rPr>
        <w:t xml:space="preserve"> проектной и </w:t>
      </w:r>
      <w:r w:rsidR="00110E86" w:rsidRPr="002E542A">
        <w:rPr>
          <w:b/>
        </w:rPr>
        <w:t xml:space="preserve"> экспериментал</w:t>
      </w:r>
      <w:r w:rsidRPr="002E542A">
        <w:rPr>
          <w:b/>
        </w:rPr>
        <w:t xml:space="preserve">ьной </w:t>
      </w:r>
      <w:r w:rsidR="000C7CDA" w:rsidRPr="002E542A">
        <w:rPr>
          <w:b/>
        </w:rPr>
        <w:t xml:space="preserve"> деятельности </w:t>
      </w:r>
      <w:r w:rsidR="002C5328" w:rsidRPr="002E542A">
        <w:rPr>
          <w:b/>
        </w:rPr>
        <w:t>с выполнением НИР</w:t>
      </w:r>
      <w:r w:rsidR="00C03904" w:rsidRPr="002E542A">
        <w:rPr>
          <w:b/>
        </w:rPr>
        <w:t>С</w:t>
      </w:r>
      <w:r w:rsidR="002E542A">
        <w:rPr>
          <w:b/>
        </w:rPr>
        <w:t>/</w:t>
      </w:r>
      <w:r w:rsidR="002C5328" w:rsidRPr="002E542A">
        <w:rPr>
          <w:b/>
        </w:rPr>
        <w:t xml:space="preserve">НИОКР </w:t>
      </w:r>
      <w:r w:rsidRPr="002E542A">
        <w:t xml:space="preserve">на базе </w:t>
      </w:r>
      <w:r w:rsidR="002C5328" w:rsidRPr="002E542A">
        <w:t xml:space="preserve">отдела мониторинга инновационных проектов </w:t>
      </w:r>
      <w:r w:rsidRPr="002E542A">
        <w:t>ГППЦ Потенциал</w:t>
      </w:r>
      <w:r w:rsidR="001543F5">
        <w:t>:</w:t>
      </w:r>
    </w:p>
    <w:p w:rsidR="00C03904" w:rsidRDefault="001543F5" w:rsidP="00C03904">
      <w:pPr>
        <w:ind w:firstLine="567"/>
        <w:jc w:val="both"/>
      </w:pPr>
      <w:r>
        <w:t xml:space="preserve">    </w:t>
      </w:r>
      <w:r w:rsidR="00871567">
        <w:t xml:space="preserve">  </w:t>
      </w:r>
      <w:r w:rsidR="00C03904" w:rsidRPr="00C03904">
        <w:rPr>
          <w:i/>
        </w:rPr>
        <w:t>Статистика показателя</w:t>
      </w:r>
      <w:r w:rsidR="00DF712F">
        <w:rPr>
          <w:i/>
        </w:rPr>
        <w:t xml:space="preserve"> 2015-2018</w:t>
      </w:r>
      <w:r w:rsidR="00C03904">
        <w:t xml:space="preserve">: </w:t>
      </w:r>
    </w:p>
    <w:p w:rsidR="002E542A" w:rsidRPr="001B40E0" w:rsidRDefault="002E542A" w:rsidP="002E542A">
      <w:pPr>
        <w:pStyle w:val="a3"/>
        <w:numPr>
          <w:ilvl w:val="0"/>
          <w:numId w:val="2"/>
        </w:numPr>
        <w:jc w:val="both"/>
      </w:pPr>
      <w:r w:rsidRPr="002E542A">
        <w:rPr>
          <w:i/>
        </w:rPr>
        <w:t xml:space="preserve"> </w:t>
      </w:r>
      <w:r w:rsidR="00E823DC" w:rsidRPr="001B40E0">
        <w:t xml:space="preserve">по профилю кафедры   </w:t>
      </w:r>
      <w:r w:rsidR="00AB40FC">
        <w:t xml:space="preserve">выполнено </w:t>
      </w:r>
      <w:r w:rsidR="00E823DC" w:rsidRPr="001B40E0">
        <w:t xml:space="preserve"> </w:t>
      </w:r>
      <w:r w:rsidR="00AB40FC">
        <w:t>13 ВКР</w:t>
      </w:r>
      <w:r w:rsidRPr="001B40E0">
        <w:t xml:space="preserve">, из них </w:t>
      </w:r>
    </w:p>
    <w:p w:rsidR="00E823DC" w:rsidRPr="001B40E0" w:rsidRDefault="00AB40FC" w:rsidP="002E542A">
      <w:pPr>
        <w:pStyle w:val="a3"/>
        <w:ind w:left="1241"/>
        <w:jc w:val="both"/>
      </w:pPr>
      <w:r>
        <w:t>5</w:t>
      </w:r>
      <w:r w:rsidR="002E542A" w:rsidRPr="001B40E0">
        <w:t xml:space="preserve"> – </w:t>
      </w:r>
      <w:proofErr w:type="spellStart"/>
      <w:r w:rsidR="002E542A" w:rsidRPr="001B40E0">
        <w:t>б</w:t>
      </w:r>
      <w:r>
        <w:t>акалавриат</w:t>
      </w:r>
      <w:proofErr w:type="spellEnd"/>
      <w:r>
        <w:t>, 5 - магистратура,  3</w:t>
      </w:r>
      <w:r w:rsidR="002E542A" w:rsidRPr="001B40E0">
        <w:t xml:space="preserve"> - </w:t>
      </w:r>
      <w:proofErr w:type="spellStart"/>
      <w:r w:rsidR="002E542A" w:rsidRPr="001B40E0">
        <w:t>специалитет</w:t>
      </w:r>
      <w:proofErr w:type="spellEnd"/>
      <w:r w:rsidR="002E542A" w:rsidRPr="001B40E0">
        <w:t>.</w:t>
      </w:r>
    </w:p>
    <w:p w:rsidR="002E542A" w:rsidRPr="001B40E0" w:rsidRDefault="00FC0281" w:rsidP="002E542A">
      <w:pPr>
        <w:pStyle w:val="a3"/>
        <w:numPr>
          <w:ilvl w:val="0"/>
          <w:numId w:val="2"/>
        </w:numPr>
        <w:jc w:val="both"/>
      </w:pPr>
      <w:r w:rsidRPr="001B40E0">
        <w:t>разработки</w:t>
      </w:r>
      <w:r w:rsidR="001B40E0" w:rsidRPr="001B40E0">
        <w:t xml:space="preserve"> НИОКР</w:t>
      </w:r>
      <w:r w:rsidR="00E8468D">
        <w:t xml:space="preserve"> – бренд </w:t>
      </w:r>
      <w:r w:rsidR="00E8468D" w:rsidRPr="00E8468D">
        <w:rPr>
          <w:b/>
        </w:rPr>
        <w:t xml:space="preserve">sny-research </w:t>
      </w:r>
      <w:proofErr w:type="spellStart"/>
      <w:r w:rsidR="00E8468D" w:rsidRPr="00E8468D">
        <w:rPr>
          <w:b/>
        </w:rPr>
        <w:t>group</w:t>
      </w:r>
      <w:proofErr w:type="spellEnd"/>
      <w:r w:rsidR="002E542A" w:rsidRPr="001B40E0">
        <w:t>:</w:t>
      </w:r>
    </w:p>
    <w:p w:rsidR="00560111" w:rsidRPr="001B40E0" w:rsidRDefault="000C30DC" w:rsidP="00560111">
      <w:pPr>
        <w:pStyle w:val="a3"/>
        <w:ind w:left="1241"/>
        <w:jc w:val="both"/>
      </w:pPr>
      <w:r w:rsidRPr="001B40E0">
        <w:rPr>
          <w:i/>
        </w:rPr>
        <w:t>Т</w:t>
      </w:r>
      <w:r w:rsidR="00560111" w:rsidRPr="001B40E0">
        <w:rPr>
          <w:i/>
        </w:rPr>
        <w:t xml:space="preserve">ест психологической безопасности младшего школьника </w:t>
      </w:r>
      <w:r w:rsidR="00560111" w:rsidRPr="001B40E0">
        <w:t xml:space="preserve">(ВКР 2016,   </w:t>
      </w:r>
      <w:r w:rsidR="0043496F">
        <w:t>материалы межд</w:t>
      </w:r>
      <w:proofErr w:type="gramStart"/>
      <w:r w:rsidR="0043496F">
        <w:t>.к</w:t>
      </w:r>
      <w:proofErr w:type="gramEnd"/>
      <w:r w:rsidR="0043496F">
        <w:t>онгресса</w:t>
      </w:r>
      <w:r w:rsidR="0092042F" w:rsidRPr="001B40E0">
        <w:t xml:space="preserve"> Союза охраны </w:t>
      </w:r>
      <w:proofErr w:type="spellStart"/>
      <w:r w:rsidR="0092042F" w:rsidRPr="001B40E0">
        <w:t>псих.здоровья</w:t>
      </w:r>
      <w:proofErr w:type="spellEnd"/>
      <w:r w:rsidR="00560111" w:rsidRPr="001B40E0">
        <w:t>, Москва, 2016)</w:t>
      </w:r>
    </w:p>
    <w:p w:rsidR="0092042F" w:rsidRPr="001B40E0" w:rsidRDefault="00760FF3" w:rsidP="0092042F">
      <w:pPr>
        <w:pStyle w:val="a3"/>
        <w:ind w:left="1241"/>
        <w:jc w:val="both"/>
      </w:pPr>
      <w:r w:rsidRPr="001B40E0">
        <w:rPr>
          <w:i/>
        </w:rPr>
        <w:t xml:space="preserve">Тестовая экспертная система фонетического анализа текста </w:t>
      </w:r>
      <w:r w:rsidRPr="001B40E0">
        <w:t>'</w:t>
      </w:r>
      <w:r w:rsidR="00E8468D" w:rsidRPr="00E8468D">
        <w:rPr>
          <w:b/>
          <w:lang w:val="en-US"/>
        </w:rPr>
        <w:t>P</w:t>
      </w:r>
      <w:proofErr w:type="spellStart"/>
      <w:r w:rsidR="00E8468D" w:rsidRPr="00E8468D">
        <w:rPr>
          <w:b/>
        </w:rPr>
        <w:t>honolog</w:t>
      </w:r>
      <w:proofErr w:type="spellEnd"/>
      <w:r w:rsidR="00E8468D" w:rsidRPr="00E8468D">
        <w:rPr>
          <w:b/>
        </w:rPr>
        <w:t>.</w:t>
      </w:r>
      <w:r w:rsidR="00E8468D">
        <w:rPr>
          <w:b/>
          <w:lang w:val="en-US"/>
        </w:rPr>
        <w:t>d</w:t>
      </w:r>
      <w:proofErr w:type="spellStart"/>
      <w:r w:rsidR="00E8468D" w:rsidRPr="00E8468D">
        <w:rPr>
          <w:b/>
        </w:rPr>
        <w:t>oc</w:t>
      </w:r>
      <w:proofErr w:type="spellEnd"/>
      <w:r w:rsidRPr="001B40E0">
        <w:t>'</w:t>
      </w:r>
      <w:r w:rsidR="0092042F" w:rsidRPr="001B40E0">
        <w:t xml:space="preserve"> (</w:t>
      </w:r>
      <w:r w:rsidR="0043496F">
        <w:t xml:space="preserve">статья в </w:t>
      </w:r>
      <w:r w:rsidR="0092042F" w:rsidRPr="001B40E0">
        <w:t>монографии Института психологии РАН, Москва, 2016)</w:t>
      </w:r>
    </w:p>
    <w:p w:rsidR="000C30DC" w:rsidRDefault="001B40E0" w:rsidP="001B40E0">
      <w:pPr>
        <w:ind w:left="1276"/>
        <w:jc w:val="both"/>
      </w:pPr>
      <w:r w:rsidRPr="001B40E0">
        <w:rPr>
          <w:i/>
        </w:rPr>
        <w:t>Тест имени</w:t>
      </w:r>
      <w:r w:rsidRPr="001B40E0">
        <w:rPr>
          <w:b/>
          <w:i/>
        </w:rPr>
        <w:t xml:space="preserve"> </w:t>
      </w:r>
      <w:proofErr w:type="spellStart"/>
      <w:r w:rsidR="00E8468D">
        <w:rPr>
          <w:b/>
        </w:rPr>
        <w:t>What's</w:t>
      </w:r>
      <w:proofErr w:type="spellEnd"/>
      <w:r w:rsidR="00E8468D" w:rsidRPr="00E8468D">
        <w:rPr>
          <w:b/>
        </w:rPr>
        <w:t xml:space="preserve"> </w:t>
      </w:r>
      <w:r w:rsidR="000C30DC" w:rsidRPr="00DC578C">
        <w:rPr>
          <w:b/>
        </w:rPr>
        <w:t>N</w:t>
      </w:r>
      <w:proofErr w:type="spellStart"/>
      <w:r w:rsidR="000C30DC" w:rsidRPr="00DC578C">
        <w:rPr>
          <w:b/>
          <w:lang w:val="en-US"/>
        </w:rPr>
        <w:t>ame</w:t>
      </w:r>
      <w:proofErr w:type="spellEnd"/>
      <w:r w:rsidR="000C30DC" w:rsidRPr="00DC578C">
        <w:rPr>
          <w:b/>
        </w:rPr>
        <w:t>?</w:t>
      </w:r>
      <w:r w:rsidR="00E8468D" w:rsidRPr="00E8468D">
        <w:rPr>
          <w:b/>
        </w:rPr>
        <w:t xml:space="preserve">\ </w:t>
      </w:r>
      <w:r w:rsidR="00E8468D">
        <w:rPr>
          <w:b/>
        </w:rPr>
        <w:t>IOS</w:t>
      </w:r>
      <w:r w:rsidR="000C30DC" w:rsidRPr="00DC578C">
        <w:rPr>
          <w:b/>
        </w:rPr>
        <w:t xml:space="preserve"> </w:t>
      </w:r>
      <w:r w:rsidRPr="00DC578C">
        <w:t xml:space="preserve"> </w:t>
      </w:r>
      <w:r w:rsidR="000C30DC" w:rsidRPr="00DC578C">
        <w:t>(мобильный декодер именных обращений</w:t>
      </w:r>
      <w:r>
        <w:t>)</w:t>
      </w:r>
      <w:r w:rsidR="000C30DC">
        <w:t>,</w:t>
      </w:r>
      <w:r>
        <w:t xml:space="preserve"> мастер-класс на Фестивале науки АлтГУ 2016 </w:t>
      </w:r>
    </w:p>
    <w:p w:rsidR="00E8468D" w:rsidRPr="00E8468D" w:rsidRDefault="00E8468D" w:rsidP="00E8468D">
      <w:pPr>
        <w:ind w:left="-360"/>
        <w:jc w:val="both"/>
        <w:rPr>
          <w:b/>
        </w:rPr>
      </w:pPr>
      <w:r>
        <w:t xml:space="preserve">                           </w:t>
      </w:r>
      <w:r w:rsidRPr="00061B50">
        <w:rPr>
          <w:i/>
        </w:rPr>
        <w:t>Экспертная система</w:t>
      </w:r>
      <w:r w:rsidRPr="00C93581">
        <w:t xml:space="preserve"> </w:t>
      </w:r>
      <w:proofErr w:type="spellStart"/>
      <w:r w:rsidRPr="00C93581">
        <w:t>командоформирования</w:t>
      </w:r>
      <w:proofErr w:type="spellEnd"/>
      <w:r>
        <w:t xml:space="preserve"> в игровом спорте </w:t>
      </w:r>
      <w:proofErr w:type="spellStart"/>
      <w:r w:rsidRPr="00E8468D">
        <w:rPr>
          <w:b/>
        </w:rPr>
        <w:t>Staff</w:t>
      </w:r>
      <w:proofErr w:type="spellEnd"/>
      <w:r w:rsidRPr="00E8468D">
        <w:rPr>
          <w:b/>
        </w:rPr>
        <w:t xml:space="preserve"> </w:t>
      </w:r>
      <w:proofErr w:type="spellStart"/>
      <w:r w:rsidRPr="00E8468D">
        <w:rPr>
          <w:b/>
        </w:rPr>
        <w:t>Expert</w:t>
      </w:r>
      <w:proofErr w:type="spellEnd"/>
      <w:r w:rsidRPr="00E8468D">
        <w:rPr>
          <w:b/>
        </w:rPr>
        <w:t>,</w:t>
      </w:r>
      <w:r>
        <w:rPr>
          <w:b/>
        </w:rPr>
        <w:t xml:space="preserve"> </w:t>
      </w:r>
      <w:r w:rsidRPr="00E8468D">
        <w:rPr>
          <w:b/>
        </w:rPr>
        <w:t xml:space="preserve">     </w:t>
      </w:r>
    </w:p>
    <w:p w:rsidR="00E8468D" w:rsidRPr="00E8468D" w:rsidRDefault="00E8468D" w:rsidP="00E8468D">
      <w:pPr>
        <w:ind w:left="-360"/>
        <w:jc w:val="both"/>
      </w:pPr>
      <w:r w:rsidRPr="00E8468D">
        <w:rPr>
          <w:b/>
        </w:rPr>
        <w:t xml:space="preserve">                          </w:t>
      </w:r>
      <w:r w:rsidRPr="00E8468D">
        <w:t xml:space="preserve"> </w:t>
      </w:r>
      <w:r w:rsidR="000812EF" w:rsidRPr="00E8468D">
        <w:t>П</w:t>
      </w:r>
      <w:r w:rsidRPr="00E8468D">
        <w:t>убликация</w:t>
      </w:r>
      <w:r w:rsidR="000812EF" w:rsidRPr="000812EF">
        <w:t xml:space="preserve"> </w:t>
      </w:r>
      <w:proofErr w:type="spellStart"/>
      <w:r w:rsidRPr="00E8468D">
        <w:t>Wos</w:t>
      </w:r>
      <w:proofErr w:type="spellEnd"/>
      <w:r w:rsidRPr="00E8468D">
        <w:t xml:space="preserve">, </w:t>
      </w:r>
      <w:proofErr w:type="spellStart"/>
      <w:r w:rsidRPr="00E8468D">
        <w:t>Scopus</w:t>
      </w:r>
      <w:proofErr w:type="spellEnd"/>
      <w:r w:rsidRPr="00E8468D">
        <w:t xml:space="preserve"> 2017</w:t>
      </w:r>
      <w:r w:rsidR="000812EF">
        <w:t>,  доклад на межд</w:t>
      </w:r>
      <w:proofErr w:type="gramStart"/>
      <w:r w:rsidR="000812EF">
        <w:t>.к</w:t>
      </w:r>
      <w:proofErr w:type="gramEnd"/>
      <w:r w:rsidR="000812EF">
        <w:t>онференции в Будапеште.</w:t>
      </w:r>
    </w:p>
    <w:p w:rsidR="00110E86" w:rsidRDefault="00110E86" w:rsidP="00110E86">
      <w:pPr>
        <w:ind w:firstLine="567"/>
        <w:jc w:val="both"/>
      </w:pPr>
      <w:r>
        <w:t xml:space="preserve"> </w:t>
      </w:r>
      <w:r w:rsidR="000C7CDA">
        <w:t xml:space="preserve"> - </w:t>
      </w:r>
      <w:r w:rsidRPr="002E542A">
        <w:rPr>
          <w:b/>
        </w:rPr>
        <w:t xml:space="preserve">развитие  сектора </w:t>
      </w:r>
      <w:r w:rsidR="000812EF" w:rsidRPr="000812EF">
        <w:rPr>
          <w:b/>
        </w:rPr>
        <w:t>‘</w:t>
      </w:r>
      <w:r w:rsidRPr="002E542A">
        <w:rPr>
          <w:b/>
        </w:rPr>
        <w:t>инновации и разработки</w:t>
      </w:r>
      <w:r w:rsidR="000812EF" w:rsidRPr="000812EF">
        <w:rPr>
          <w:b/>
        </w:rPr>
        <w:t>’</w:t>
      </w:r>
      <w:r w:rsidRPr="002E542A">
        <w:rPr>
          <w:b/>
        </w:rPr>
        <w:t xml:space="preserve"> (</w:t>
      </w:r>
      <w:r w:rsidRPr="002E542A">
        <w:rPr>
          <w:b/>
          <w:lang w:val="en-US"/>
        </w:rPr>
        <w:t>R</w:t>
      </w:r>
      <w:r w:rsidRPr="002E542A">
        <w:rPr>
          <w:b/>
        </w:rPr>
        <w:t>&amp;</w:t>
      </w:r>
      <w:r w:rsidRPr="002E542A">
        <w:rPr>
          <w:b/>
          <w:lang w:val="en-US"/>
        </w:rPr>
        <w:t>D</w:t>
      </w:r>
      <w:r w:rsidRPr="002E542A">
        <w:rPr>
          <w:b/>
        </w:rPr>
        <w:t>) в системе образования г</w:t>
      </w:r>
      <w:proofErr w:type="gramStart"/>
      <w:r w:rsidRPr="002E542A">
        <w:rPr>
          <w:b/>
        </w:rPr>
        <w:t>.Б</w:t>
      </w:r>
      <w:proofErr w:type="gramEnd"/>
      <w:r w:rsidRPr="002E542A">
        <w:rPr>
          <w:b/>
        </w:rPr>
        <w:t>арнаула</w:t>
      </w:r>
      <w:r w:rsidR="00A81D8F" w:rsidRPr="002E542A">
        <w:rPr>
          <w:b/>
        </w:rPr>
        <w:t xml:space="preserve"> с учетом профиля кафедры</w:t>
      </w:r>
      <w:r w:rsidRPr="00BA0485">
        <w:t>.</w:t>
      </w:r>
    </w:p>
    <w:p w:rsidR="00E823DC" w:rsidRDefault="00E823DC" w:rsidP="00E823DC">
      <w:pPr>
        <w:ind w:firstLine="567"/>
        <w:jc w:val="both"/>
      </w:pPr>
      <w:r w:rsidRPr="00C03904">
        <w:rPr>
          <w:i/>
        </w:rPr>
        <w:t>Статистика показателя</w:t>
      </w:r>
      <w:r>
        <w:t xml:space="preserve">: </w:t>
      </w:r>
    </w:p>
    <w:p w:rsidR="00110E86" w:rsidRDefault="000812EF" w:rsidP="002F1964">
      <w:pPr>
        <w:pStyle w:val="a3"/>
        <w:numPr>
          <w:ilvl w:val="0"/>
          <w:numId w:val="2"/>
        </w:numPr>
        <w:jc w:val="both"/>
      </w:pPr>
      <w:r>
        <w:t>экспериментальная база</w:t>
      </w:r>
      <w:r w:rsidR="000C7CDA">
        <w:t xml:space="preserve"> </w:t>
      </w:r>
      <w:r w:rsidR="00C07C3F">
        <w:t xml:space="preserve"> НИРС\ ВКР  в МОУ</w:t>
      </w:r>
      <w:r w:rsidR="00037973">
        <w:t xml:space="preserve"> г</w:t>
      </w:r>
      <w:proofErr w:type="gramStart"/>
      <w:r w:rsidR="00037973">
        <w:t>.Б</w:t>
      </w:r>
      <w:proofErr w:type="gramEnd"/>
      <w:r w:rsidR="00037973">
        <w:t>арнаула по договорам ГППЦ</w:t>
      </w:r>
      <w:r w:rsidR="00110E86">
        <w:t>;</w:t>
      </w:r>
      <w:r w:rsidR="00110E86" w:rsidRPr="008B2943">
        <w:t xml:space="preserve"> </w:t>
      </w:r>
    </w:p>
    <w:p w:rsidR="000812EF" w:rsidRDefault="000812EF" w:rsidP="002F1964">
      <w:pPr>
        <w:pStyle w:val="a3"/>
        <w:numPr>
          <w:ilvl w:val="0"/>
          <w:numId w:val="2"/>
        </w:numPr>
        <w:jc w:val="both"/>
      </w:pPr>
      <w:r>
        <w:t>заказ муниципальных мониторингов от Комитета по образованию:</w:t>
      </w:r>
    </w:p>
    <w:p w:rsidR="000812EF" w:rsidRDefault="000812EF" w:rsidP="00110E86">
      <w:pPr>
        <w:ind w:firstLine="284"/>
        <w:jc w:val="both"/>
      </w:pPr>
      <w:r>
        <w:t>Мониторинг запроса на психологическую помощь (2016)</w:t>
      </w:r>
      <w:r w:rsidR="00061B50">
        <w:t xml:space="preserve"> </w:t>
      </w:r>
    </w:p>
    <w:p w:rsidR="00CD418C" w:rsidRDefault="00CD418C" w:rsidP="00110E86">
      <w:pPr>
        <w:ind w:firstLine="284"/>
        <w:jc w:val="both"/>
      </w:pPr>
      <w:r w:rsidRPr="00CB311E">
        <w:t>Мониторинг оценки информационной зависимости школьников</w:t>
      </w:r>
      <w:r w:rsidR="000812EF">
        <w:t xml:space="preserve"> (2017)</w:t>
      </w:r>
    </w:p>
    <w:p w:rsidR="00CD418C" w:rsidRDefault="00CD418C" w:rsidP="00110E86">
      <w:pPr>
        <w:ind w:firstLine="284"/>
        <w:jc w:val="both"/>
      </w:pPr>
      <w:r>
        <w:t>Мониторинг  оценки а</w:t>
      </w:r>
      <w:r w:rsidR="000812EF">
        <w:t>грессии в образовательной среде (2017)</w:t>
      </w:r>
    </w:p>
    <w:p w:rsidR="00CD418C" w:rsidRDefault="00CD418C" w:rsidP="00110E86">
      <w:pPr>
        <w:ind w:firstLine="284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Мониторинг проявления школьной тревожности</w:t>
      </w:r>
      <w:r w:rsidR="000812EF">
        <w:rPr>
          <w:rFonts w:eastAsia="Calibri"/>
          <w:bCs/>
          <w:lang w:eastAsia="en-US"/>
        </w:rPr>
        <w:t xml:space="preserve"> (2018)</w:t>
      </w:r>
    </w:p>
    <w:p w:rsidR="000812EF" w:rsidRDefault="000812EF" w:rsidP="00110E86">
      <w:pPr>
        <w:ind w:firstLine="284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Мониторинг оценки уровня культурного развития и воспитания школьников (2018)</w:t>
      </w:r>
    </w:p>
    <w:p w:rsidR="00061B50" w:rsidRDefault="00061B50" w:rsidP="00110E86">
      <w:pPr>
        <w:ind w:firstLine="284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 xml:space="preserve">По результатам -  5 ВКР по направлению «психолого-педагогическое образование» </w:t>
      </w:r>
    </w:p>
    <w:p w:rsidR="000812EF" w:rsidRPr="00061B50" w:rsidRDefault="000812EF" w:rsidP="00601D85">
      <w:pPr>
        <w:pStyle w:val="a3"/>
        <w:numPr>
          <w:ilvl w:val="0"/>
          <w:numId w:val="2"/>
        </w:numPr>
        <w:jc w:val="both"/>
      </w:pPr>
      <w:r w:rsidRPr="00061B50">
        <w:t xml:space="preserve">публикации по направлению </w:t>
      </w:r>
      <w:r w:rsidR="00061B50" w:rsidRPr="00601D85">
        <w:rPr>
          <w:lang w:val="en-US"/>
        </w:rPr>
        <w:t>R</w:t>
      </w:r>
      <w:r w:rsidR="00061B50" w:rsidRPr="00061B50">
        <w:t>&amp;</w:t>
      </w:r>
      <w:r w:rsidR="00061B50" w:rsidRPr="00601D85">
        <w:rPr>
          <w:lang w:val="en-US"/>
        </w:rPr>
        <w:t>D</w:t>
      </w:r>
      <w:r w:rsidR="00061B50" w:rsidRPr="00061B50">
        <w:t xml:space="preserve"> </w:t>
      </w:r>
    </w:p>
    <w:p w:rsidR="0092042F" w:rsidRDefault="0092042F" w:rsidP="0092042F">
      <w:pPr>
        <w:jc w:val="both"/>
      </w:pPr>
      <w:r w:rsidRPr="0092042F">
        <w:rPr>
          <w:i/>
        </w:rPr>
        <w:t xml:space="preserve">Янова Н.Г., </w:t>
      </w:r>
      <w:proofErr w:type="spellStart"/>
      <w:r w:rsidRPr="0092042F">
        <w:rPr>
          <w:i/>
        </w:rPr>
        <w:t>Полосина</w:t>
      </w:r>
      <w:proofErr w:type="spellEnd"/>
      <w:r w:rsidRPr="0092042F">
        <w:rPr>
          <w:i/>
        </w:rPr>
        <w:t xml:space="preserve"> Н.В.</w:t>
      </w:r>
      <w:r w:rsidRPr="00494797">
        <w:t xml:space="preserve"> </w:t>
      </w:r>
      <w:proofErr w:type="spellStart"/>
      <w:r w:rsidRPr="00494797">
        <w:t>Educational</w:t>
      </w:r>
      <w:proofErr w:type="spellEnd"/>
      <w:r w:rsidRPr="00494797">
        <w:t> </w:t>
      </w:r>
      <w:proofErr w:type="spellStart"/>
      <w:r w:rsidRPr="00494797">
        <w:t>research</w:t>
      </w:r>
      <w:proofErr w:type="spellEnd"/>
      <w:r w:rsidRPr="00494797">
        <w:t xml:space="preserve"> </w:t>
      </w:r>
      <w:proofErr w:type="spellStart"/>
      <w:r w:rsidRPr="00494797">
        <w:t>and</w:t>
      </w:r>
      <w:proofErr w:type="spellEnd"/>
      <w:r w:rsidRPr="00494797">
        <w:t xml:space="preserve"> </w:t>
      </w:r>
      <w:proofErr w:type="spellStart"/>
      <w:r w:rsidRPr="00494797">
        <w:t>development</w:t>
      </w:r>
      <w:proofErr w:type="spellEnd"/>
      <w:r w:rsidRPr="00494797">
        <w:t xml:space="preserve"> (R&amp;D): опыт муниципальных сетевых проектов// Сборник материалов Межд. образ</w:t>
      </w:r>
      <w:proofErr w:type="gramStart"/>
      <w:r w:rsidRPr="00494797">
        <w:t>.</w:t>
      </w:r>
      <w:proofErr w:type="gramEnd"/>
      <w:r w:rsidRPr="00494797">
        <w:t xml:space="preserve"> </w:t>
      </w:r>
      <w:proofErr w:type="gramStart"/>
      <w:r w:rsidRPr="00494797">
        <w:t>ф</w:t>
      </w:r>
      <w:proofErr w:type="gramEnd"/>
      <w:r w:rsidRPr="00494797">
        <w:t>орума «Алтай — Азия 2016»: «Евразийское образовательное пространство — новые вызовы и лучшие практики»/ Барнаул: Изд-во АлтГУ,2016.—380с., с. 207-211</w:t>
      </w:r>
    </w:p>
    <w:p w:rsidR="00C77140" w:rsidRDefault="00C77140" w:rsidP="0092042F">
      <w:pPr>
        <w:jc w:val="both"/>
        <w:rPr>
          <w:sz w:val="20"/>
          <w:szCs w:val="20"/>
        </w:rPr>
      </w:pPr>
      <w:r>
        <w:t xml:space="preserve">Полный список </w:t>
      </w:r>
      <w:proofErr w:type="gramStart"/>
      <w:r>
        <w:t>–</w:t>
      </w:r>
      <w:r w:rsidRPr="00C77140">
        <w:rPr>
          <w:i/>
        </w:rPr>
        <w:t>п</w:t>
      </w:r>
      <w:proofErr w:type="gramEnd"/>
      <w:r w:rsidRPr="00C77140">
        <w:rPr>
          <w:i/>
        </w:rPr>
        <w:t>оказател</w:t>
      </w:r>
      <w:r>
        <w:rPr>
          <w:i/>
        </w:rPr>
        <w:t>ь</w:t>
      </w:r>
      <w:r>
        <w:t xml:space="preserve"> 14, аннотация на сайте </w:t>
      </w:r>
      <w:hyperlink r:id="rId7" w:history="1">
        <w:r w:rsidRPr="00D74322">
          <w:rPr>
            <w:rStyle w:val="a4"/>
            <w:sz w:val="20"/>
            <w:szCs w:val="20"/>
          </w:rPr>
          <w:t>http://potencial22.ru/index.php/nir-i-niok</w:t>
        </w:r>
      </w:hyperlink>
    </w:p>
    <w:p w:rsidR="002C5328" w:rsidRPr="00BA0485" w:rsidRDefault="002C5328" w:rsidP="002C5328">
      <w:pPr>
        <w:pStyle w:val="Default"/>
        <w:tabs>
          <w:tab w:val="left" w:pos="1134"/>
        </w:tabs>
        <w:jc w:val="both"/>
      </w:pPr>
      <w:r>
        <w:t xml:space="preserve">     </w:t>
      </w:r>
      <w:r w:rsidRPr="00BA0485">
        <w:t xml:space="preserve">- </w:t>
      </w:r>
      <w:r>
        <w:t xml:space="preserve">     </w:t>
      </w:r>
      <w:r w:rsidRPr="002E542A">
        <w:rPr>
          <w:b/>
        </w:rPr>
        <w:t>разработка рабочих программ дис</w:t>
      </w:r>
      <w:r w:rsidR="002E542A">
        <w:rPr>
          <w:b/>
        </w:rPr>
        <w:t>циплин</w:t>
      </w:r>
      <w:r w:rsidR="009E5DAD" w:rsidRPr="002E542A">
        <w:rPr>
          <w:b/>
        </w:rPr>
        <w:t xml:space="preserve"> </w:t>
      </w:r>
      <w:r w:rsidRPr="002E542A">
        <w:rPr>
          <w:b/>
        </w:rPr>
        <w:t xml:space="preserve">по профилю </w:t>
      </w:r>
      <w:r w:rsidR="00037973" w:rsidRPr="002E542A">
        <w:rPr>
          <w:b/>
        </w:rPr>
        <w:t>кафедры</w:t>
      </w:r>
      <w:r w:rsidR="009E5DAD">
        <w:t>:</w:t>
      </w:r>
    </w:p>
    <w:p w:rsidR="002E542A" w:rsidRDefault="002C5328" w:rsidP="002E542A">
      <w:pPr>
        <w:ind w:firstLine="567"/>
        <w:jc w:val="both"/>
      </w:pPr>
      <w:r>
        <w:t xml:space="preserve">    </w:t>
      </w:r>
      <w:r w:rsidR="00110E86">
        <w:t xml:space="preserve">   </w:t>
      </w:r>
      <w:r w:rsidR="002E542A" w:rsidRPr="00C03904">
        <w:rPr>
          <w:i/>
        </w:rPr>
        <w:t>Статистика показателя</w:t>
      </w:r>
      <w:r w:rsidR="002E542A">
        <w:t xml:space="preserve">: </w:t>
      </w:r>
    </w:p>
    <w:p w:rsidR="002F1964" w:rsidRPr="00DD2684" w:rsidRDefault="002E542A" w:rsidP="00DD2684">
      <w:pPr>
        <w:pStyle w:val="a3"/>
        <w:numPr>
          <w:ilvl w:val="0"/>
          <w:numId w:val="2"/>
        </w:numPr>
        <w:jc w:val="both"/>
        <w:rPr>
          <w:i/>
        </w:rPr>
      </w:pPr>
      <w:r>
        <w:t xml:space="preserve"> </w:t>
      </w:r>
      <w:r w:rsidR="002F1964" w:rsidRPr="00DD2684">
        <w:rPr>
          <w:i/>
        </w:rPr>
        <w:t xml:space="preserve">Разработка и реализация </w:t>
      </w:r>
      <w:r w:rsidRPr="00DD2684">
        <w:rPr>
          <w:i/>
        </w:rPr>
        <w:t>РПД</w:t>
      </w:r>
      <w:r w:rsidR="005B6A91">
        <w:rPr>
          <w:i/>
        </w:rPr>
        <w:t xml:space="preserve"> 2017\2018</w:t>
      </w:r>
      <w:r w:rsidR="002F1964" w:rsidRPr="00DD2684">
        <w:rPr>
          <w:i/>
        </w:rPr>
        <w:t xml:space="preserve">: </w:t>
      </w:r>
    </w:p>
    <w:p w:rsidR="002F1964" w:rsidRDefault="002F1964" w:rsidP="00110E86">
      <w:pPr>
        <w:ind w:firstLine="284"/>
        <w:jc w:val="both"/>
      </w:pPr>
      <w:r>
        <w:t xml:space="preserve">            </w:t>
      </w:r>
      <w:r w:rsidR="00110E86" w:rsidRPr="002F1964">
        <w:t>Психометрика,</w:t>
      </w:r>
      <w:r w:rsidR="002C5328" w:rsidRPr="002F1964">
        <w:t xml:space="preserve"> Психодиагностика, Математические </w:t>
      </w:r>
      <w:r w:rsidR="002E542A" w:rsidRPr="002F1964">
        <w:t xml:space="preserve">  </w:t>
      </w:r>
      <w:r w:rsidR="002C5328" w:rsidRPr="002F1964">
        <w:t xml:space="preserve">методы в психологии, </w:t>
      </w:r>
      <w:r>
        <w:t xml:space="preserve"> </w:t>
      </w:r>
    </w:p>
    <w:p w:rsidR="002F1964" w:rsidRDefault="002F1964" w:rsidP="00110E86">
      <w:pPr>
        <w:ind w:firstLine="284"/>
        <w:jc w:val="both"/>
      </w:pPr>
      <w:r>
        <w:t xml:space="preserve">            </w:t>
      </w:r>
      <w:r w:rsidR="002E542A" w:rsidRPr="002F1964">
        <w:t>Т</w:t>
      </w:r>
      <w:r w:rsidR="002C5328" w:rsidRPr="002F1964">
        <w:t xml:space="preserve">естовые экспертные системы, </w:t>
      </w:r>
      <w:r w:rsidR="00CD418C" w:rsidRPr="002F1964">
        <w:t>Теория и методы психологической оценки</w:t>
      </w:r>
      <w:r>
        <w:t>.</w:t>
      </w:r>
    </w:p>
    <w:p w:rsidR="002F1964" w:rsidRDefault="002F1964" w:rsidP="00DD2684">
      <w:pPr>
        <w:pStyle w:val="a3"/>
        <w:numPr>
          <w:ilvl w:val="0"/>
          <w:numId w:val="2"/>
        </w:numPr>
        <w:jc w:val="both"/>
      </w:pPr>
      <w:r w:rsidRPr="00DD2684">
        <w:rPr>
          <w:i/>
        </w:rPr>
        <w:t>Разработка и выпуск учебно-методических изданий</w:t>
      </w:r>
      <w:r w:rsidR="0043496F">
        <w:rPr>
          <w:i/>
        </w:rPr>
        <w:t xml:space="preserve"> 2017\2018</w:t>
      </w:r>
      <w:r>
        <w:t>:</w:t>
      </w:r>
    </w:p>
    <w:p w:rsidR="005B6A91" w:rsidRPr="00B708DE" w:rsidRDefault="002F1964" w:rsidP="0043496F">
      <w:pPr>
        <w:pStyle w:val="a3"/>
        <w:numPr>
          <w:ilvl w:val="0"/>
          <w:numId w:val="10"/>
        </w:numPr>
        <w:ind w:left="1276"/>
      </w:pPr>
      <w:r>
        <w:t xml:space="preserve"> </w:t>
      </w:r>
      <w:r w:rsidR="005B6A91" w:rsidRPr="00B708DE">
        <w:t>Измерение и прогнози</w:t>
      </w:r>
      <w:r w:rsidR="0043496F">
        <w:t xml:space="preserve">рование  в психологии. </w:t>
      </w:r>
      <w:r w:rsidR="005B6A91" w:rsidRPr="00B708DE">
        <w:t>Изд-во Азбука, 2017.-155с</w:t>
      </w:r>
    </w:p>
    <w:p w:rsidR="005B6A91" w:rsidRDefault="005B6A91" w:rsidP="0043496F">
      <w:pPr>
        <w:pStyle w:val="a3"/>
        <w:numPr>
          <w:ilvl w:val="0"/>
          <w:numId w:val="10"/>
        </w:numPr>
        <w:ind w:left="1276"/>
      </w:pPr>
      <w:r w:rsidRPr="00B708DE">
        <w:t xml:space="preserve">Теория и методы психологической оценки </w:t>
      </w:r>
      <w:r w:rsidR="0043496F">
        <w:t xml:space="preserve">ЭБС, </w:t>
      </w:r>
      <w:r w:rsidRPr="00B708DE">
        <w:t xml:space="preserve">№ </w:t>
      </w:r>
      <w:proofErr w:type="spellStart"/>
      <w:r w:rsidRPr="00B708DE">
        <w:t>гос</w:t>
      </w:r>
      <w:proofErr w:type="spellEnd"/>
      <w:r w:rsidRPr="00B708DE">
        <w:t xml:space="preserve">. </w:t>
      </w:r>
      <w:proofErr w:type="spellStart"/>
      <w:r w:rsidRPr="00B708DE">
        <w:t>регис</w:t>
      </w:r>
      <w:proofErr w:type="spellEnd"/>
      <w:r w:rsidRPr="00B708DE">
        <w:t xml:space="preserve">. 0321703654 Психодиагностика </w:t>
      </w:r>
      <w:r w:rsidR="0043496F">
        <w:t xml:space="preserve">ЭБС, </w:t>
      </w:r>
      <w:r w:rsidRPr="00B708DE">
        <w:t xml:space="preserve">№ </w:t>
      </w:r>
      <w:proofErr w:type="spellStart"/>
      <w:r w:rsidRPr="00B708DE">
        <w:t>гос</w:t>
      </w:r>
      <w:proofErr w:type="spellEnd"/>
      <w:r w:rsidRPr="00B708DE">
        <w:t xml:space="preserve">. </w:t>
      </w:r>
      <w:proofErr w:type="spellStart"/>
      <w:r w:rsidRPr="00B708DE">
        <w:t>регис</w:t>
      </w:r>
      <w:proofErr w:type="spellEnd"/>
      <w:r w:rsidRPr="00B708DE">
        <w:t xml:space="preserve"> 0321703654. </w:t>
      </w:r>
    </w:p>
    <w:p w:rsidR="005B6A91" w:rsidRDefault="005B6A91" w:rsidP="0043496F">
      <w:pPr>
        <w:pStyle w:val="a3"/>
        <w:numPr>
          <w:ilvl w:val="0"/>
          <w:numId w:val="10"/>
        </w:numPr>
        <w:ind w:left="1276"/>
      </w:pPr>
      <w:r w:rsidRPr="00B708DE">
        <w:t xml:space="preserve">Психометрика </w:t>
      </w:r>
      <w:r w:rsidR="0043496F">
        <w:t xml:space="preserve">ЭБС, </w:t>
      </w:r>
      <w:r w:rsidRPr="00B708DE">
        <w:t>№ гос</w:t>
      </w:r>
      <w:proofErr w:type="gramStart"/>
      <w:r w:rsidRPr="00B708DE">
        <w:t>.р</w:t>
      </w:r>
      <w:proofErr w:type="gramEnd"/>
      <w:r w:rsidRPr="00B708DE">
        <w:t xml:space="preserve">егис.0321703659- </w:t>
      </w:r>
    </w:p>
    <w:p w:rsidR="005B6A91" w:rsidRPr="00B708DE" w:rsidRDefault="005B6A91" w:rsidP="0043496F">
      <w:pPr>
        <w:pStyle w:val="a3"/>
        <w:numPr>
          <w:ilvl w:val="0"/>
          <w:numId w:val="10"/>
        </w:numPr>
        <w:ind w:left="1276"/>
      </w:pPr>
      <w:r w:rsidRPr="00B708DE">
        <w:t xml:space="preserve">Психология ментальных репрезентаций </w:t>
      </w:r>
      <w:r w:rsidR="0043496F">
        <w:t xml:space="preserve"> ЭБС, </w:t>
      </w:r>
      <w:r w:rsidRPr="00B708DE">
        <w:t xml:space="preserve">№ </w:t>
      </w:r>
      <w:proofErr w:type="spellStart"/>
      <w:r w:rsidRPr="00B708DE">
        <w:t>гос</w:t>
      </w:r>
      <w:proofErr w:type="spellEnd"/>
      <w:r w:rsidRPr="00B708DE">
        <w:t>. регистрации 0321703660</w:t>
      </w:r>
    </w:p>
    <w:p w:rsidR="00110E86" w:rsidRDefault="00110E86" w:rsidP="00110E86">
      <w:pPr>
        <w:ind w:firstLine="284"/>
        <w:jc w:val="both"/>
      </w:pPr>
      <w:r>
        <w:t xml:space="preserve">- </w:t>
      </w:r>
      <w:r w:rsidR="002C5328">
        <w:t xml:space="preserve"> </w:t>
      </w:r>
      <w:r w:rsidR="009E5DAD">
        <w:t xml:space="preserve">  </w:t>
      </w:r>
      <w:r w:rsidRPr="00601D85">
        <w:rPr>
          <w:b/>
        </w:rPr>
        <w:t>руководство выпускными квалификационными работами студентов бакалавриата и магистратуры</w:t>
      </w:r>
      <w:r w:rsidR="008A253F">
        <w:rPr>
          <w:b/>
        </w:rPr>
        <w:t xml:space="preserve"> по профилю кафедры</w:t>
      </w:r>
      <w:r w:rsidR="000D0BC3">
        <w:t>:</w:t>
      </w:r>
    </w:p>
    <w:p w:rsidR="000D0BC3" w:rsidRDefault="000D0BC3" w:rsidP="000D0BC3">
      <w:pPr>
        <w:ind w:firstLine="567"/>
        <w:jc w:val="both"/>
      </w:pPr>
      <w:r>
        <w:rPr>
          <w:i/>
        </w:rPr>
        <w:t xml:space="preserve">     (13)  </w:t>
      </w:r>
      <w:r w:rsidRPr="00C03904">
        <w:rPr>
          <w:i/>
        </w:rPr>
        <w:t>Статистика показателя</w:t>
      </w:r>
      <w:r>
        <w:t xml:space="preserve">: </w:t>
      </w:r>
    </w:p>
    <w:p w:rsidR="00AB40FC" w:rsidRPr="00E46AFB" w:rsidRDefault="00AB40FC" w:rsidP="00AB40FC">
      <w:pPr>
        <w:pStyle w:val="a3"/>
        <w:numPr>
          <w:ilvl w:val="0"/>
          <w:numId w:val="17"/>
        </w:numPr>
        <w:ind w:right="-6"/>
        <w:rPr>
          <w:sz w:val="20"/>
          <w:szCs w:val="20"/>
        </w:rPr>
      </w:pPr>
      <w:proofErr w:type="spellStart"/>
      <w:r w:rsidRPr="007A10F5">
        <w:t>Чердымов</w:t>
      </w:r>
      <w:proofErr w:type="spellEnd"/>
      <w:r w:rsidRPr="007A10F5">
        <w:t xml:space="preserve"> Р. Е.</w:t>
      </w:r>
      <w:r>
        <w:t xml:space="preserve"> </w:t>
      </w:r>
      <w:r w:rsidRPr="00E46AFB">
        <w:rPr>
          <w:sz w:val="20"/>
          <w:szCs w:val="20"/>
        </w:rPr>
        <w:t>(201</w:t>
      </w:r>
      <w:r>
        <w:rPr>
          <w:sz w:val="20"/>
          <w:szCs w:val="20"/>
        </w:rPr>
        <w:t>5</w:t>
      </w:r>
      <w:r w:rsidRPr="00E46AFB">
        <w:rPr>
          <w:sz w:val="20"/>
          <w:szCs w:val="20"/>
        </w:rPr>
        <w:t>)</w:t>
      </w:r>
    </w:p>
    <w:p w:rsidR="00AB40FC" w:rsidRPr="007A10F5" w:rsidRDefault="00AB40FC" w:rsidP="00AB40FC">
      <w:pPr>
        <w:pStyle w:val="a3"/>
        <w:rPr>
          <w:i/>
        </w:rPr>
      </w:pPr>
      <w:r w:rsidRPr="007A10F5">
        <w:rPr>
          <w:i/>
        </w:rPr>
        <w:t>Мотив гедонизма в дифференциально-типологической диагностике игровой личности</w:t>
      </w:r>
      <w:r>
        <w:rPr>
          <w:i/>
        </w:rPr>
        <w:t>.</w:t>
      </w:r>
    </w:p>
    <w:p w:rsidR="00AB40FC" w:rsidRPr="00E46AFB" w:rsidRDefault="00AB40FC" w:rsidP="00AB40FC">
      <w:pPr>
        <w:pStyle w:val="a3"/>
        <w:numPr>
          <w:ilvl w:val="0"/>
          <w:numId w:val="17"/>
        </w:numPr>
        <w:ind w:right="-6"/>
        <w:rPr>
          <w:sz w:val="20"/>
          <w:szCs w:val="20"/>
        </w:rPr>
      </w:pPr>
      <w:proofErr w:type="spellStart"/>
      <w:r w:rsidRPr="007A10F5">
        <w:t>Вьюнышева</w:t>
      </w:r>
      <w:proofErr w:type="spellEnd"/>
      <w:r w:rsidRPr="007A10F5">
        <w:t xml:space="preserve"> О.С.</w:t>
      </w:r>
      <w:r w:rsidRPr="00E46AFB">
        <w:rPr>
          <w:sz w:val="20"/>
          <w:szCs w:val="20"/>
        </w:rPr>
        <w:t xml:space="preserve"> (201</w:t>
      </w:r>
      <w:r>
        <w:rPr>
          <w:sz w:val="20"/>
          <w:szCs w:val="20"/>
        </w:rPr>
        <w:t>5</w:t>
      </w:r>
      <w:r w:rsidRPr="00E46AFB">
        <w:rPr>
          <w:sz w:val="20"/>
          <w:szCs w:val="20"/>
        </w:rPr>
        <w:t>)</w:t>
      </w:r>
      <w:r w:rsidR="00CE679E">
        <w:rPr>
          <w:sz w:val="20"/>
          <w:szCs w:val="20"/>
        </w:rPr>
        <w:t xml:space="preserve"> </w:t>
      </w:r>
    </w:p>
    <w:p w:rsidR="00AB40FC" w:rsidRPr="007A10F5" w:rsidRDefault="00AB40FC" w:rsidP="00AB40FC">
      <w:pPr>
        <w:pStyle w:val="a3"/>
        <w:rPr>
          <w:i/>
        </w:rPr>
      </w:pPr>
      <w:proofErr w:type="gramStart"/>
      <w:r w:rsidRPr="007A10F5">
        <w:rPr>
          <w:i/>
        </w:rPr>
        <w:t>Эмпирическая</w:t>
      </w:r>
      <w:proofErr w:type="gramEnd"/>
      <w:r w:rsidRPr="007A10F5">
        <w:rPr>
          <w:i/>
        </w:rPr>
        <w:t xml:space="preserve"> </w:t>
      </w:r>
      <w:proofErr w:type="spellStart"/>
      <w:r w:rsidRPr="007A10F5">
        <w:rPr>
          <w:i/>
        </w:rPr>
        <w:t>валидизация</w:t>
      </w:r>
      <w:proofErr w:type="spellEnd"/>
      <w:r w:rsidRPr="007A10F5">
        <w:rPr>
          <w:i/>
        </w:rPr>
        <w:t xml:space="preserve">  конструкта самомониторинга  в </w:t>
      </w:r>
      <w:proofErr w:type="spellStart"/>
      <w:r w:rsidRPr="007A10F5">
        <w:rPr>
          <w:i/>
        </w:rPr>
        <w:t>профессиографической</w:t>
      </w:r>
      <w:proofErr w:type="spellEnd"/>
      <w:r w:rsidRPr="007A10F5">
        <w:rPr>
          <w:i/>
        </w:rPr>
        <w:t xml:space="preserve"> диагностике личности. </w:t>
      </w:r>
    </w:p>
    <w:p w:rsidR="00AB40FC" w:rsidRPr="00E46AFB" w:rsidRDefault="00AB40FC" w:rsidP="00AB40FC">
      <w:pPr>
        <w:pStyle w:val="a3"/>
        <w:numPr>
          <w:ilvl w:val="0"/>
          <w:numId w:val="17"/>
        </w:numPr>
        <w:ind w:right="-6"/>
        <w:rPr>
          <w:sz w:val="20"/>
          <w:szCs w:val="20"/>
        </w:rPr>
      </w:pPr>
      <w:proofErr w:type="spellStart"/>
      <w:r w:rsidRPr="007A10F5">
        <w:t>Бреднева</w:t>
      </w:r>
      <w:proofErr w:type="spellEnd"/>
      <w:r w:rsidRPr="007A10F5">
        <w:t xml:space="preserve"> С.А. </w:t>
      </w:r>
      <w:r w:rsidRPr="00E46AFB">
        <w:rPr>
          <w:sz w:val="20"/>
          <w:szCs w:val="20"/>
        </w:rPr>
        <w:t>(201</w:t>
      </w:r>
      <w:r>
        <w:rPr>
          <w:sz w:val="20"/>
          <w:szCs w:val="20"/>
        </w:rPr>
        <w:t>5</w:t>
      </w:r>
      <w:r w:rsidRPr="00E46AFB">
        <w:rPr>
          <w:sz w:val="20"/>
          <w:szCs w:val="20"/>
        </w:rPr>
        <w:t>)</w:t>
      </w:r>
    </w:p>
    <w:p w:rsidR="00AB40FC" w:rsidRPr="007A10F5" w:rsidRDefault="00AB40FC" w:rsidP="00AB40FC">
      <w:pPr>
        <w:pStyle w:val="a3"/>
        <w:jc w:val="both"/>
      </w:pPr>
      <w:r w:rsidRPr="007A10F5">
        <w:rPr>
          <w:i/>
        </w:rPr>
        <w:t>Диагностика средств визуальной идентичности объектов геомаркетинга</w:t>
      </w:r>
      <w:r w:rsidRPr="007A10F5">
        <w:t xml:space="preserve">.  </w:t>
      </w:r>
    </w:p>
    <w:p w:rsidR="00AB40FC" w:rsidRPr="00E46AFB" w:rsidRDefault="00AB40FC" w:rsidP="00AB40FC">
      <w:pPr>
        <w:pStyle w:val="a3"/>
        <w:numPr>
          <w:ilvl w:val="0"/>
          <w:numId w:val="17"/>
        </w:numPr>
        <w:rPr>
          <w:sz w:val="20"/>
          <w:szCs w:val="20"/>
        </w:rPr>
      </w:pPr>
      <w:proofErr w:type="spellStart"/>
      <w:r w:rsidRPr="007A10F5">
        <w:t>Барбарош</w:t>
      </w:r>
      <w:proofErr w:type="spellEnd"/>
      <w:r w:rsidRPr="007A10F5">
        <w:t xml:space="preserve"> А.Е. .</w:t>
      </w:r>
      <w:r>
        <w:rPr>
          <w:sz w:val="20"/>
          <w:szCs w:val="20"/>
        </w:rPr>
        <w:t>(2016</w:t>
      </w:r>
      <w:r w:rsidRPr="00E46AFB">
        <w:rPr>
          <w:sz w:val="20"/>
          <w:szCs w:val="20"/>
        </w:rPr>
        <w:t>)</w:t>
      </w:r>
      <w:r w:rsidR="00CE679E">
        <w:rPr>
          <w:sz w:val="20"/>
          <w:szCs w:val="20"/>
        </w:rPr>
        <w:t xml:space="preserve"> с публикацией РИНЦ</w:t>
      </w:r>
    </w:p>
    <w:p w:rsidR="00AB40FC" w:rsidRPr="007A10F5" w:rsidRDefault="00AB40FC" w:rsidP="00AB40FC">
      <w:pPr>
        <w:pStyle w:val="a3"/>
        <w:jc w:val="both"/>
      </w:pPr>
      <w:r>
        <w:rPr>
          <w:i/>
        </w:rPr>
        <w:t>Ф</w:t>
      </w:r>
      <w:r w:rsidRPr="007A10F5">
        <w:rPr>
          <w:i/>
        </w:rPr>
        <w:t>ейс-</w:t>
      </w:r>
      <w:proofErr w:type="gramStart"/>
      <w:r w:rsidRPr="007A10F5">
        <w:rPr>
          <w:i/>
        </w:rPr>
        <w:t>тест</w:t>
      </w:r>
      <w:proofErr w:type="gramEnd"/>
      <w:r w:rsidRPr="007A10F5">
        <w:rPr>
          <w:i/>
        </w:rPr>
        <w:t xml:space="preserve">  психоэмоциональной фрустрации младшего школьника</w:t>
      </w:r>
      <w:r w:rsidRPr="007A10F5">
        <w:t>.</w:t>
      </w:r>
    </w:p>
    <w:p w:rsidR="00CE679E" w:rsidRPr="00E46AFB" w:rsidRDefault="00AB40FC" w:rsidP="00CE679E">
      <w:pPr>
        <w:pStyle w:val="a3"/>
        <w:numPr>
          <w:ilvl w:val="0"/>
          <w:numId w:val="17"/>
        </w:numPr>
        <w:rPr>
          <w:sz w:val="20"/>
          <w:szCs w:val="20"/>
        </w:rPr>
      </w:pPr>
      <w:proofErr w:type="spellStart"/>
      <w:r w:rsidRPr="007A10F5">
        <w:t>Лебзинова</w:t>
      </w:r>
      <w:proofErr w:type="spellEnd"/>
      <w:r w:rsidRPr="007A10F5">
        <w:t xml:space="preserve"> Е.С.</w:t>
      </w:r>
      <w:r w:rsidRPr="007A10F5">
        <w:rPr>
          <w:u w:val="single"/>
        </w:rPr>
        <w:t xml:space="preserve"> </w:t>
      </w:r>
      <w:r>
        <w:rPr>
          <w:sz w:val="20"/>
          <w:szCs w:val="20"/>
        </w:rPr>
        <w:t>(2016</w:t>
      </w:r>
      <w:r w:rsidRPr="00E46AFB">
        <w:rPr>
          <w:sz w:val="20"/>
          <w:szCs w:val="20"/>
        </w:rPr>
        <w:t>)</w:t>
      </w:r>
      <w:r w:rsidR="00CE679E">
        <w:rPr>
          <w:sz w:val="20"/>
          <w:szCs w:val="20"/>
        </w:rPr>
        <w:t xml:space="preserve"> с публикацией РИНЦ</w:t>
      </w:r>
    </w:p>
    <w:p w:rsidR="00AB40FC" w:rsidRDefault="00AB40FC" w:rsidP="00AB40FC">
      <w:pPr>
        <w:pStyle w:val="a3"/>
        <w:rPr>
          <w:i/>
        </w:rPr>
      </w:pPr>
      <w:r w:rsidRPr="007A10F5">
        <w:rPr>
          <w:i/>
        </w:rPr>
        <w:t>Психосемиотика  атрибуций городского бренда в системе аффилятивных и ценностных установок.</w:t>
      </w:r>
    </w:p>
    <w:p w:rsidR="00CE679E" w:rsidRPr="00E46AFB" w:rsidRDefault="00AB40FC" w:rsidP="00CE679E">
      <w:pPr>
        <w:pStyle w:val="a3"/>
        <w:numPr>
          <w:ilvl w:val="0"/>
          <w:numId w:val="17"/>
        </w:numPr>
        <w:rPr>
          <w:sz w:val="20"/>
          <w:szCs w:val="20"/>
        </w:rPr>
      </w:pPr>
      <w:r w:rsidRPr="007A10F5">
        <w:t xml:space="preserve">Григорьев Р.А. </w:t>
      </w:r>
      <w:r>
        <w:rPr>
          <w:sz w:val="20"/>
          <w:szCs w:val="20"/>
        </w:rPr>
        <w:t>(2016</w:t>
      </w:r>
      <w:r w:rsidRPr="00E46AFB">
        <w:rPr>
          <w:sz w:val="20"/>
          <w:szCs w:val="20"/>
        </w:rPr>
        <w:t>)</w:t>
      </w:r>
      <w:r w:rsidR="00CE679E">
        <w:rPr>
          <w:sz w:val="20"/>
          <w:szCs w:val="20"/>
        </w:rPr>
        <w:t xml:space="preserve"> с публикацией РИНЦ</w:t>
      </w:r>
    </w:p>
    <w:p w:rsidR="00AB40FC" w:rsidRDefault="00AB40FC" w:rsidP="00AB40FC">
      <w:pPr>
        <w:ind w:left="709" w:right="-6"/>
        <w:rPr>
          <w:i/>
        </w:rPr>
      </w:pPr>
      <w:proofErr w:type="gramStart"/>
      <w:r w:rsidRPr="007A10F5">
        <w:rPr>
          <w:i/>
        </w:rPr>
        <w:t>Реактивный</w:t>
      </w:r>
      <w:proofErr w:type="gramEnd"/>
      <w:r w:rsidRPr="007A10F5">
        <w:rPr>
          <w:i/>
        </w:rPr>
        <w:t xml:space="preserve"> и проактивный копинг в детерминации удовлетворенностью жизнью</w:t>
      </w:r>
      <w:r>
        <w:rPr>
          <w:i/>
        </w:rPr>
        <w:t>.</w:t>
      </w:r>
    </w:p>
    <w:p w:rsidR="00CE679E" w:rsidRPr="00E46AFB" w:rsidRDefault="00AB40FC" w:rsidP="00CE679E">
      <w:pPr>
        <w:pStyle w:val="a3"/>
        <w:numPr>
          <w:ilvl w:val="0"/>
          <w:numId w:val="17"/>
        </w:numPr>
        <w:rPr>
          <w:sz w:val="20"/>
          <w:szCs w:val="20"/>
        </w:rPr>
      </w:pPr>
      <w:r w:rsidRPr="007A10F5">
        <w:t xml:space="preserve">Клюшникова А.В. </w:t>
      </w:r>
      <w:r w:rsidRPr="00E46AFB">
        <w:rPr>
          <w:sz w:val="20"/>
          <w:szCs w:val="20"/>
        </w:rPr>
        <w:t>(2017)</w:t>
      </w:r>
      <w:r w:rsidR="00CE679E">
        <w:rPr>
          <w:sz w:val="20"/>
          <w:szCs w:val="20"/>
        </w:rPr>
        <w:t xml:space="preserve"> с публикацией РИНЦ</w:t>
      </w:r>
    </w:p>
    <w:p w:rsidR="00AB40FC" w:rsidRDefault="00AB40FC" w:rsidP="00AB40FC">
      <w:pPr>
        <w:ind w:left="709"/>
      </w:pPr>
      <w:r w:rsidRPr="007A10F5">
        <w:rPr>
          <w:i/>
        </w:rPr>
        <w:t>Анализ аттитюдов дискурсивных атрибуций на психологическую помощь</w:t>
      </w:r>
      <w:r>
        <w:t>.</w:t>
      </w:r>
    </w:p>
    <w:p w:rsidR="00AB40FC" w:rsidRPr="00E46AFB" w:rsidRDefault="00AB40FC" w:rsidP="00AB40FC">
      <w:pPr>
        <w:pStyle w:val="a3"/>
        <w:numPr>
          <w:ilvl w:val="0"/>
          <w:numId w:val="17"/>
        </w:numPr>
        <w:ind w:right="-6"/>
        <w:rPr>
          <w:sz w:val="20"/>
          <w:szCs w:val="20"/>
        </w:rPr>
      </w:pPr>
      <w:r w:rsidRPr="007A10F5">
        <w:t>Ануфриева А</w:t>
      </w:r>
      <w:r w:rsidR="00CE679E">
        <w:t>.Н.</w:t>
      </w:r>
      <w:r>
        <w:t xml:space="preserve"> </w:t>
      </w:r>
      <w:r w:rsidRPr="00E46AFB">
        <w:rPr>
          <w:sz w:val="20"/>
          <w:szCs w:val="20"/>
        </w:rPr>
        <w:t>(2017)</w:t>
      </w:r>
    </w:p>
    <w:p w:rsidR="00AB40FC" w:rsidRDefault="00AB40FC" w:rsidP="00AB40FC">
      <w:pPr>
        <w:pStyle w:val="a3"/>
        <w:ind w:right="-6"/>
        <w:rPr>
          <w:i/>
        </w:rPr>
      </w:pPr>
      <w:proofErr w:type="spellStart"/>
      <w:r w:rsidRPr="007A10F5">
        <w:rPr>
          <w:i/>
        </w:rPr>
        <w:t>Инвективная</w:t>
      </w:r>
      <w:proofErr w:type="spellEnd"/>
      <w:r w:rsidRPr="007A10F5">
        <w:rPr>
          <w:i/>
        </w:rPr>
        <w:t xml:space="preserve"> метафора как </w:t>
      </w:r>
      <w:proofErr w:type="spellStart"/>
      <w:r w:rsidRPr="007A10F5">
        <w:rPr>
          <w:i/>
        </w:rPr>
        <w:t>копинг-стратегия</w:t>
      </w:r>
      <w:proofErr w:type="spellEnd"/>
      <w:r w:rsidRPr="007A10F5">
        <w:rPr>
          <w:i/>
        </w:rPr>
        <w:t xml:space="preserve"> вербальной  агрессии </w:t>
      </w:r>
      <w:r>
        <w:rPr>
          <w:i/>
        </w:rPr>
        <w:t>(</w:t>
      </w:r>
      <w:r w:rsidRPr="007A10F5">
        <w:rPr>
          <w:i/>
        </w:rPr>
        <w:t>атрибутивный тест «</w:t>
      </w:r>
      <w:proofErr w:type="spellStart"/>
      <w:r w:rsidRPr="007A10F5">
        <w:rPr>
          <w:i/>
        </w:rPr>
        <w:t>мемов</w:t>
      </w:r>
      <w:proofErr w:type="spellEnd"/>
      <w:r w:rsidRPr="007A10F5">
        <w:rPr>
          <w:i/>
        </w:rPr>
        <w:t>» школьного дискурса)</w:t>
      </w:r>
      <w:r>
        <w:rPr>
          <w:i/>
        </w:rPr>
        <w:t>.</w:t>
      </w:r>
    </w:p>
    <w:p w:rsidR="00CE679E" w:rsidRPr="00E46AFB" w:rsidRDefault="00AB40FC" w:rsidP="00CE679E">
      <w:pPr>
        <w:pStyle w:val="a3"/>
        <w:numPr>
          <w:ilvl w:val="0"/>
          <w:numId w:val="17"/>
        </w:numPr>
        <w:rPr>
          <w:sz w:val="20"/>
          <w:szCs w:val="20"/>
        </w:rPr>
      </w:pPr>
      <w:r w:rsidRPr="00135634">
        <w:t>Замятин И.В.</w:t>
      </w:r>
      <w:r>
        <w:t xml:space="preserve"> (</w:t>
      </w:r>
      <w:r w:rsidRPr="00E46AFB">
        <w:rPr>
          <w:sz w:val="20"/>
          <w:szCs w:val="20"/>
        </w:rPr>
        <w:t>2017)</w:t>
      </w:r>
      <w:r w:rsidR="00CE679E">
        <w:rPr>
          <w:sz w:val="20"/>
          <w:szCs w:val="20"/>
        </w:rPr>
        <w:t xml:space="preserve"> с публикацией РИНЦ</w:t>
      </w:r>
    </w:p>
    <w:p w:rsidR="00AB40FC" w:rsidRDefault="00AB40FC" w:rsidP="00AB40FC">
      <w:pPr>
        <w:ind w:right="141" w:firstLine="567"/>
        <w:rPr>
          <w:i/>
        </w:rPr>
      </w:pPr>
      <w:r>
        <w:rPr>
          <w:i/>
        </w:rPr>
        <w:t xml:space="preserve">   </w:t>
      </w:r>
      <w:r w:rsidRPr="00135634">
        <w:rPr>
          <w:i/>
        </w:rPr>
        <w:t>Игровая и цифровая личность в фокусе аддиктивной идентичности</w:t>
      </w:r>
      <w:r>
        <w:rPr>
          <w:i/>
        </w:rPr>
        <w:t>.</w:t>
      </w:r>
    </w:p>
    <w:p w:rsidR="00AB40FC" w:rsidRDefault="00AB40FC" w:rsidP="00AB40FC">
      <w:pPr>
        <w:pStyle w:val="a3"/>
        <w:numPr>
          <w:ilvl w:val="0"/>
          <w:numId w:val="17"/>
        </w:numPr>
        <w:ind w:right="-6"/>
        <w:outlineLvl w:val="0"/>
      </w:pPr>
      <w:r w:rsidRPr="00135634">
        <w:t xml:space="preserve">Павлова М.С. </w:t>
      </w:r>
      <w:r w:rsidRPr="00E46AFB">
        <w:rPr>
          <w:sz w:val="20"/>
          <w:szCs w:val="20"/>
        </w:rPr>
        <w:t>(2017)</w:t>
      </w:r>
    </w:p>
    <w:p w:rsidR="00AB40FC" w:rsidRDefault="00AB40FC" w:rsidP="00AB40FC">
      <w:pPr>
        <w:ind w:right="-6"/>
        <w:outlineLvl w:val="0"/>
        <w:rPr>
          <w:i/>
        </w:rPr>
      </w:pPr>
      <w:r>
        <w:rPr>
          <w:i/>
        </w:rPr>
        <w:t xml:space="preserve">            </w:t>
      </w:r>
      <w:r w:rsidRPr="00135634">
        <w:rPr>
          <w:i/>
        </w:rPr>
        <w:t>Агрессивность и конфликтность личности с аддиктивной идентичностью</w:t>
      </w:r>
      <w:r>
        <w:rPr>
          <w:i/>
        </w:rPr>
        <w:t>.</w:t>
      </w:r>
    </w:p>
    <w:p w:rsidR="00AB40FC" w:rsidRPr="00135634" w:rsidRDefault="00AB40FC" w:rsidP="00AB40FC">
      <w:pPr>
        <w:pStyle w:val="a3"/>
        <w:numPr>
          <w:ilvl w:val="0"/>
          <w:numId w:val="17"/>
        </w:numPr>
        <w:ind w:right="-6"/>
        <w:outlineLvl w:val="0"/>
      </w:pPr>
      <w:r w:rsidRPr="00135634">
        <w:t xml:space="preserve">Бочкарева А.С. </w:t>
      </w:r>
      <w:r>
        <w:t xml:space="preserve"> (</w:t>
      </w:r>
      <w:r w:rsidRPr="00E46AFB">
        <w:rPr>
          <w:sz w:val="20"/>
          <w:szCs w:val="20"/>
        </w:rPr>
        <w:t>2017)</w:t>
      </w:r>
    </w:p>
    <w:p w:rsidR="00AB40FC" w:rsidRDefault="00AB40FC" w:rsidP="00AB40FC">
      <w:pPr>
        <w:ind w:left="709" w:right="-6"/>
        <w:outlineLvl w:val="0"/>
        <w:rPr>
          <w:i/>
        </w:rPr>
      </w:pPr>
      <w:r w:rsidRPr="00135634">
        <w:rPr>
          <w:i/>
        </w:rPr>
        <w:t>Образ и метафора в восприятии и понимании японской графики</w:t>
      </w:r>
      <w:r>
        <w:rPr>
          <w:i/>
        </w:rPr>
        <w:t xml:space="preserve"> (</w:t>
      </w:r>
      <w:proofErr w:type="spellStart"/>
      <w:r>
        <w:rPr>
          <w:i/>
        </w:rPr>
        <w:t>психосемитотический</w:t>
      </w:r>
      <w:proofErr w:type="spellEnd"/>
      <w:r>
        <w:rPr>
          <w:i/>
        </w:rPr>
        <w:t xml:space="preserve"> тест распознавания образа).</w:t>
      </w:r>
    </w:p>
    <w:p w:rsidR="00CE679E" w:rsidRPr="00E46AFB" w:rsidRDefault="00CE679E" w:rsidP="00CE679E">
      <w:pPr>
        <w:pStyle w:val="a3"/>
        <w:numPr>
          <w:ilvl w:val="0"/>
          <w:numId w:val="17"/>
        </w:numPr>
        <w:rPr>
          <w:sz w:val="20"/>
          <w:szCs w:val="20"/>
        </w:rPr>
      </w:pPr>
      <w:proofErr w:type="spellStart"/>
      <w:r w:rsidRPr="00804D3F">
        <w:rPr>
          <w:color w:val="000000"/>
          <w:sz w:val="23"/>
          <w:szCs w:val="23"/>
          <w:shd w:val="clear" w:color="auto" w:fill="FFFFFF"/>
        </w:rPr>
        <w:t>Макосова</w:t>
      </w:r>
      <w:proofErr w:type="spellEnd"/>
      <w:r w:rsidRPr="00804D3F">
        <w:rPr>
          <w:color w:val="000000"/>
          <w:sz w:val="23"/>
          <w:szCs w:val="23"/>
          <w:shd w:val="clear" w:color="auto" w:fill="FFFFFF"/>
        </w:rPr>
        <w:t xml:space="preserve"> А.Н.</w:t>
      </w:r>
      <w:r>
        <w:rPr>
          <w:color w:val="000000"/>
          <w:sz w:val="23"/>
          <w:szCs w:val="23"/>
          <w:shd w:val="clear" w:color="auto" w:fill="FFFFFF"/>
        </w:rPr>
        <w:t xml:space="preserve"> </w:t>
      </w:r>
      <w:r w:rsidRPr="00E46AFB">
        <w:rPr>
          <w:i/>
          <w:sz w:val="20"/>
          <w:szCs w:val="20"/>
        </w:rPr>
        <w:t>(2018)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с публикацией РИНЦ</w:t>
      </w:r>
    </w:p>
    <w:p w:rsidR="00CE679E" w:rsidRPr="00804D3F" w:rsidRDefault="00CE679E" w:rsidP="00270309">
      <w:pPr>
        <w:ind w:left="709"/>
        <w:jc w:val="both"/>
        <w:rPr>
          <w:i/>
        </w:rPr>
      </w:pPr>
      <w:r w:rsidRPr="00804D3F">
        <w:rPr>
          <w:i/>
          <w:color w:val="000000"/>
          <w:sz w:val="23"/>
          <w:szCs w:val="23"/>
          <w:shd w:val="clear" w:color="auto" w:fill="FFFFFF"/>
        </w:rPr>
        <w:t xml:space="preserve">Диагностика идентичности в стратегиях стресса и </w:t>
      </w:r>
      <w:proofErr w:type="spellStart"/>
      <w:r w:rsidRPr="00804D3F">
        <w:rPr>
          <w:i/>
          <w:color w:val="000000"/>
          <w:sz w:val="23"/>
          <w:szCs w:val="23"/>
          <w:shd w:val="clear" w:color="auto" w:fill="FFFFFF"/>
        </w:rPr>
        <w:t>эустресса</w:t>
      </w:r>
      <w:proofErr w:type="spellEnd"/>
      <w:r>
        <w:rPr>
          <w:i/>
          <w:color w:val="000000"/>
          <w:sz w:val="23"/>
          <w:szCs w:val="23"/>
          <w:shd w:val="clear" w:color="auto" w:fill="FFFFFF"/>
        </w:rPr>
        <w:t>.</w:t>
      </w:r>
    </w:p>
    <w:p w:rsidR="00CE679E" w:rsidRPr="00E46AFB" w:rsidRDefault="00CE679E" w:rsidP="00CE679E">
      <w:pPr>
        <w:pStyle w:val="a3"/>
        <w:numPr>
          <w:ilvl w:val="0"/>
          <w:numId w:val="17"/>
        </w:numPr>
        <w:rPr>
          <w:sz w:val="20"/>
          <w:szCs w:val="20"/>
        </w:rPr>
      </w:pPr>
      <w:proofErr w:type="spellStart"/>
      <w:r w:rsidRPr="00804D3F">
        <w:rPr>
          <w:color w:val="000000"/>
          <w:sz w:val="23"/>
          <w:szCs w:val="23"/>
          <w:shd w:val="clear" w:color="auto" w:fill="FFFFFF"/>
        </w:rPr>
        <w:t>Мухаметшина</w:t>
      </w:r>
      <w:proofErr w:type="spellEnd"/>
      <w:r w:rsidRPr="00804D3F">
        <w:rPr>
          <w:color w:val="000000"/>
          <w:sz w:val="23"/>
          <w:szCs w:val="23"/>
          <w:shd w:val="clear" w:color="auto" w:fill="FFFFFF"/>
        </w:rPr>
        <w:t xml:space="preserve"> В.В</w:t>
      </w:r>
      <w:r>
        <w:rPr>
          <w:color w:val="000000"/>
          <w:sz w:val="23"/>
          <w:szCs w:val="23"/>
          <w:shd w:val="clear" w:color="auto" w:fill="FFFFFF"/>
        </w:rPr>
        <w:t xml:space="preserve">. </w:t>
      </w:r>
      <w:r w:rsidRPr="00E46AFB">
        <w:rPr>
          <w:i/>
          <w:sz w:val="20"/>
          <w:szCs w:val="20"/>
        </w:rPr>
        <w:t>(2018)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с публикацией РИНЦ</w:t>
      </w:r>
    </w:p>
    <w:p w:rsidR="00CE679E" w:rsidRPr="00804D3F" w:rsidRDefault="00CE679E" w:rsidP="00CE679E">
      <w:pPr>
        <w:ind w:left="709" w:right="-6"/>
        <w:jc w:val="both"/>
        <w:outlineLvl w:val="0"/>
        <w:rPr>
          <w:i/>
          <w:color w:val="000000"/>
          <w:sz w:val="23"/>
          <w:szCs w:val="23"/>
          <w:shd w:val="clear" w:color="auto" w:fill="FFFFFF"/>
        </w:rPr>
      </w:pPr>
      <w:r w:rsidRPr="00804D3F">
        <w:rPr>
          <w:i/>
          <w:color w:val="000000"/>
          <w:sz w:val="23"/>
          <w:szCs w:val="23"/>
          <w:shd w:val="clear" w:color="auto" w:fill="FFFFFF"/>
        </w:rPr>
        <w:t>Тест</w:t>
      </w:r>
      <w:r w:rsidR="00270309">
        <w:rPr>
          <w:i/>
          <w:color w:val="000000"/>
          <w:sz w:val="23"/>
          <w:szCs w:val="23"/>
          <w:shd w:val="clear" w:color="auto" w:fill="FFFFFF"/>
        </w:rPr>
        <w:t xml:space="preserve"> эмоциональной и </w:t>
      </w:r>
      <w:proofErr w:type="spellStart"/>
      <w:r w:rsidR="00270309">
        <w:rPr>
          <w:i/>
          <w:color w:val="000000"/>
          <w:sz w:val="23"/>
          <w:szCs w:val="23"/>
          <w:shd w:val="clear" w:color="auto" w:fill="FFFFFF"/>
        </w:rPr>
        <w:t>эмотивной</w:t>
      </w:r>
      <w:proofErr w:type="spellEnd"/>
      <w:r w:rsidR="00270309">
        <w:rPr>
          <w:i/>
          <w:color w:val="000000"/>
          <w:sz w:val="23"/>
          <w:szCs w:val="23"/>
          <w:shd w:val="clear" w:color="auto" w:fill="FFFFFF"/>
        </w:rPr>
        <w:t xml:space="preserve"> компетентности личности</w:t>
      </w:r>
      <w:r>
        <w:rPr>
          <w:i/>
          <w:color w:val="000000"/>
          <w:sz w:val="23"/>
          <w:szCs w:val="23"/>
          <w:shd w:val="clear" w:color="auto" w:fill="FFFFFF"/>
        </w:rPr>
        <w:t>.</w:t>
      </w:r>
    </w:p>
    <w:p w:rsidR="00AB40FC" w:rsidRPr="00135634" w:rsidRDefault="00AB40FC" w:rsidP="00AB40FC">
      <w:pPr>
        <w:pStyle w:val="a3"/>
        <w:numPr>
          <w:ilvl w:val="0"/>
          <w:numId w:val="17"/>
        </w:numPr>
        <w:ind w:right="-6"/>
        <w:outlineLvl w:val="0"/>
        <w:rPr>
          <w:i/>
        </w:rPr>
      </w:pPr>
      <w:r w:rsidRPr="00135634">
        <w:rPr>
          <w:i/>
        </w:rPr>
        <w:t xml:space="preserve">Шаронова </w:t>
      </w:r>
      <w:r>
        <w:rPr>
          <w:i/>
        </w:rPr>
        <w:t xml:space="preserve">М.Н. </w:t>
      </w:r>
      <w:r w:rsidRPr="00E46AFB">
        <w:rPr>
          <w:i/>
          <w:sz w:val="20"/>
          <w:szCs w:val="20"/>
        </w:rPr>
        <w:t>(2018</w:t>
      </w:r>
      <w:r w:rsidR="00CE679E">
        <w:rPr>
          <w:i/>
          <w:sz w:val="20"/>
          <w:szCs w:val="20"/>
        </w:rPr>
        <w:t>-2019</w:t>
      </w:r>
      <w:r w:rsidRPr="00E46AFB">
        <w:rPr>
          <w:i/>
          <w:sz w:val="20"/>
          <w:szCs w:val="20"/>
        </w:rPr>
        <w:t>)</w:t>
      </w:r>
    </w:p>
    <w:p w:rsidR="00CE679E" w:rsidRDefault="00AB40FC" w:rsidP="00AB40FC">
      <w:pPr>
        <w:ind w:left="709" w:right="-6"/>
        <w:outlineLvl w:val="0"/>
      </w:pPr>
      <w:r w:rsidRPr="00270309">
        <w:rPr>
          <w:i/>
        </w:rPr>
        <w:t>Тест копинг-стратегий  личности в медиации</w:t>
      </w:r>
      <w:r>
        <w:t>.</w:t>
      </w:r>
    </w:p>
    <w:p w:rsidR="00CE679E" w:rsidRDefault="004A6A8B">
      <w:pPr>
        <w:spacing w:after="200" w:line="276" w:lineRule="auto"/>
      </w:pPr>
      <w:r w:rsidRPr="00C77140">
        <w:rPr>
          <w:i/>
        </w:rPr>
        <w:t xml:space="preserve">Кол-во </w:t>
      </w:r>
      <w:r w:rsidR="00585E4F" w:rsidRPr="00C77140">
        <w:rPr>
          <w:i/>
        </w:rPr>
        <w:t>студентов - победителей и призеров олимпиад и научных мероприятий</w:t>
      </w:r>
      <w:r w:rsidRPr="004A6A8B">
        <w:t xml:space="preserve">: </w:t>
      </w:r>
      <w:r w:rsidR="00C77140">
        <w:t xml:space="preserve"> </w:t>
      </w:r>
      <w:r w:rsidRPr="004A6A8B">
        <w:t>2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 xml:space="preserve"> </w:t>
      </w:r>
      <w:r w:rsidR="00CE679E">
        <w:br w:type="page"/>
      </w:r>
    </w:p>
    <w:p w:rsidR="00AB40FC" w:rsidRDefault="00AB40FC" w:rsidP="00AB40FC">
      <w:pPr>
        <w:ind w:left="709" w:right="-6"/>
        <w:outlineLvl w:val="0"/>
      </w:pPr>
    </w:p>
    <w:p w:rsidR="002F1964" w:rsidRDefault="00601D85">
      <w:r>
        <w:t xml:space="preserve">-              </w:t>
      </w:r>
      <w:r w:rsidRPr="00601D85">
        <w:rPr>
          <w:b/>
        </w:rPr>
        <w:t>публикационная активность  по профилю кафедр</w:t>
      </w:r>
      <w:r>
        <w:t>ы:</w:t>
      </w:r>
    </w:p>
    <w:p w:rsidR="000D0BC3" w:rsidRDefault="000D0BC3" w:rsidP="000D0BC3">
      <w:pPr>
        <w:ind w:firstLine="567"/>
        <w:jc w:val="both"/>
      </w:pPr>
      <w:r>
        <w:rPr>
          <w:i/>
        </w:rPr>
        <w:t xml:space="preserve">   (14)   </w:t>
      </w:r>
      <w:r w:rsidRPr="00C03904">
        <w:rPr>
          <w:i/>
        </w:rPr>
        <w:t>Статистика показателя</w:t>
      </w:r>
      <w:r>
        <w:t xml:space="preserve">: </w:t>
      </w:r>
    </w:p>
    <w:p w:rsidR="0043496F" w:rsidRPr="001A62DC" w:rsidRDefault="0043496F" w:rsidP="000D0BC3">
      <w:pPr>
        <w:pStyle w:val="a3"/>
        <w:numPr>
          <w:ilvl w:val="0"/>
          <w:numId w:val="14"/>
        </w:numPr>
        <w:ind w:firstLine="0"/>
        <w:jc w:val="both"/>
        <w:rPr>
          <w:lang w:val="en-US"/>
        </w:rPr>
      </w:pPr>
      <w:r w:rsidRPr="0043496F">
        <w:rPr>
          <w:lang w:val="en-US"/>
        </w:rPr>
        <w:t>Yanova N.G. Relativistic psychometrics in subjective scaling. Elsevier Procedia</w:t>
      </w:r>
      <w:r w:rsidRPr="0043496F">
        <w:rPr>
          <w:b/>
          <w:lang w:val="en-US"/>
        </w:rPr>
        <w:t xml:space="preserve"> </w:t>
      </w:r>
      <w:r w:rsidRPr="0043496F">
        <w:rPr>
          <w:lang w:val="en-US"/>
        </w:rPr>
        <w:t>Computer Science</w:t>
      </w:r>
      <w:r w:rsidRPr="0043496F">
        <w:rPr>
          <w:b/>
          <w:lang w:val="en-US"/>
        </w:rPr>
        <w:t xml:space="preserve">, </w:t>
      </w:r>
      <w:r w:rsidRPr="0043496F">
        <w:rPr>
          <w:lang w:val="en-US"/>
        </w:rPr>
        <w:t>102 (2016), pp.82-89  DOI: 10.1016/j.procs.2016.09.373 (</w:t>
      </w:r>
      <w:proofErr w:type="spellStart"/>
      <w:r w:rsidRPr="0043496F">
        <w:rPr>
          <w:lang w:val="en-US"/>
        </w:rPr>
        <w:t>Wos</w:t>
      </w:r>
      <w:proofErr w:type="spellEnd"/>
      <w:r w:rsidRPr="0043496F">
        <w:rPr>
          <w:lang w:val="en-US"/>
        </w:rPr>
        <w:t>/Scopus)</w:t>
      </w:r>
    </w:p>
    <w:p w:rsidR="001A62DC" w:rsidRDefault="001A62DC" w:rsidP="000D0BC3">
      <w:pPr>
        <w:pStyle w:val="a3"/>
        <w:numPr>
          <w:ilvl w:val="0"/>
          <w:numId w:val="14"/>
        </w:numPr>
        <w:ind w:firstLine="0"/>
        <w:jc w:val="both"/>
      </w:pPr>
      <w:r w:rsidRPr="000D0BC3">
        <w:rPr>
          <w:lang w:val="en-US"/>
        </w:rPr>
        <w:t>Yanova N.G. “Decision support systems for teambuilding” // Elsevier Procedia Computer Science. 2017. V. 120 - pp.916-922 (</w:t>
      </w:r>
      <w:proofErr w:type="spellStart"/>
      <w:r w:rsidRPr="000D0BC3">
        <w:rPr>
          <w:lang w:val="en-US"/>
        </w:rPr>
        <w:t>Wos</w:t>
      </w:r>
      <w:proofErr w:type="spellEnd"/>
      <w:r w:rsidRPr="000D0BC3">
        <w:rPr>
          <w:lang w:val="en-US"/>
        </w:rPr>
        <w:t>/Scopus)</w:t>
      </w:r>
    </w:p>
    <w:p w:rsidR="001A62DC" w:rsidRPr="00AB40FC" w:rsidRDefault="001A62DC" w:rsidP="000D0BC3">
      <w:pPr>
        <w:pStyle w:val="a3"/>
        <w:numPr>
          <w:ilvl w:val="0"/>
          <w:numId w:val="14"/>
        </w:numPr>
        <w:ind w:firstLine="0"/>
        <w:jc w:val="both"/>
        <w:rPr>
          <w:lang w:val="en-US"/>
        </w:rPr>
      </w:pPr>
      <w:r w:rsidRPr="000D0BC3">
        <w:rPr>
          <w:lang w:val="en-US"/>
        </w:rPr>
        <w:t xml:space="preserve">Yanova N.G. </w:t>
      </w:r>
      <w:r w:rsidRPr="000D0BC3">
        <w:rPr>
          <w:color w:val="000000"/>
          <w:shd w:val="clear" w:color="auto" w:fill="FFFFFF"/>
          <w:lang w:val="en-US"/>
        </w:rPr>
        <w:t>Assessment of Satisfaction with the Quality of Education: Customer Satisfaction Index</w:t>
      </w:r>
      <w:proofErr w:type="gramStart"/>
      <w:r w:rsidRPr="000D0BC3">
        <w:rPr>
          <w:color w:val="000000"/>
          <w:shd w:val="clear" w:color="auto" w:fill="FFFFFF"/>
          <w:lang w:val="en-US"/>
        </w:rPr>
        <w:t>./</w:t>
      </w:r>
      <w:proofErr w:type="gramEnd"/>
      <w:r w:rsidRPr="000D0BC3">
        <w:rPr>
          <w:color w:val="000000"/>
          <w:shd w:val="clear" w:color="auto" w:fill="FFFFFF"/>
          <w:lang w:val="en-US"/>
        </w:rPr>
        <w:t>/ Elsevier Procedia-Social and Behavioral Sciences Journal. 2015. V.182- pp.556-573</w:t>
      </w:r>
      <w:r w:rsidRPr="00AB40FC">
        <w:rPr>
          <w:color w:val="000000"/>
          <w:shd w:val="clear" w:color="auto" w:fill="FFFFFF"/>
          <w:lang w:val="en-US"/>
        </w:rPr>
        <w:t xml:space="preserve"> </w:t>
      </w:r>
      <w:r w:rsidRPr="000D0BC3">
        <w:rPr>
          <w:lang w:val="en-US"/>
        </w:rPr>
        <w:t>(</w:t>
      </w:r>
      <w:proofErr w:type="spellStart"/>
      <w:r w:rsidRPr="000D0BC3">
        <w:rPr>
          <w:lang w:val="en-US"/>
        </w:rPr>
        <w:t>Wos</w:t>
      </w:r>
      <w:proofErr w:type="spellEnd"/>
      <w:r w:rsidRPr="000D0BC3">
        <w:rPr>
          <w:lang w:val="en-US"/>
        </w:rPr>
        <w:t>/Scopus)</w:t>
      </w:r>
    </w:p>
    <w:p w:rsidR="001A62DC" w:rsidRPr="007E1393" w:rsidRDefault="001A62DC" w:rsidP="000D0BC3">
      <w:pPr>
        <w:numPr>
          <w:ilvl w:val="0"/>
          <w:numId w:val="14"/>
        </w:numPr>
        <w:ind w:firstLine="0"/>
        <w:textAlignment w:val="top"/>
      </w:pPr>
      <w:r w:rsidRPr="007E1393">
        <w:t>Янова Н.Г. Тестовые экспертные системы в психодиагностике: новые подходы в психометрике // Современная психодиагностика России. Преодоление кризиса</w:t>
      </w:r>
      <w:proofErr w:type="gramStart"/>
      <w:r w:rsidRPr="007E1393">
        <w:t>.</w:t>
      </w:r>
      <w:proofErr w:type="gramEnd"/>
      <w:r w:rsidRPr="007E1393">
        <w:t xml:space="preserve"> / </w:t>
      </w:r>
      <w:proofErr w:type="gramStart"/>
      <w:r w:rsidRPr="007E1393">
        <w:t>п</w:t>
      </w:r>
      <w:proofErr w:type="gramEnd"/>
      <w:r w:rsidRPr="007E1393">
        <w:t>од ред. А.Н.Батурина.</w:t>
      </w:r>
      <w:r>
        <w:t xml:space="preserve"> </w:t>
      </w:r>
      <w:r w:rsidRPr="007E1393">
        <w:t xml:space="preserve">– </w:t>
      </w:r>
      <w:r w:rsidRPr="007E1393">
        <w:rPr>
          <w:i/>
        </w:rPr>
        <w:t>Челябинск</w:t>
      </w:r>
      <w:r w:rsidRPr="007E1393">
        <w:t>, 2015.</w:t>
      </w:r>
      <w:r>
        <w:t>-РИНЦ</w:t>
      </w:r>
    </w:p>
    <w:p w:rsidR="001A62DC" w:rsidRPr="007E1393" w:rsidRDefault="001A62DC" w:rsidP="000D0BC3">
      <w:pPr>
        <w:numPr>
          <w:ilvl w:val="0"/>
          <w:numId w:val="14"/>
        </w:numPr>
        <w:ind w:firstLine="0"/>
        <w:textAlignment w:val="top"/>
      </w:pPr>
      <w:r w:rsidRPr="007E1393">
        <w:t>Янова Н.Г. Тестовые экспертные системы моделирования ментального отклика // Фундаментальные проблемы психологии</w:t>
      </w:r>
      <w:proofErr w:type="gramStart"/>
      <w:r w:rsidRPr="007E1393">
        <w:t>.</w:t>
      </w:r>
      <w:proofErr w:type="gramEnd"/>
      <w:r w:rsidRPr="007E1393">
        <w:t xml:space="preserve"> / </w:t>
      </w:r>
      <w:proofErr w:type="gramStart"/>
      <w:r w:rsidRPr="007E1393">
        <w:t>п</w:t>
      </w:r>
      <w:proofErr w:type="gramEnd"/>
      <w:r w:rsidRPr="007E1393">
        <w:t xml:space="preserve">од ред. В.М. </w:t>
      </w:r>
      <w:proofErr w:type="spellStart"/>
      <w:r w:rsidRPr="007E1393">
        <w:t>Аллахвердова</w:t>
      </w:r>
      <w:proofErr w:type="spellEnd"/>
      <w:r w:rsidRPr="007E1393">
        <w:t xml:space="preserve">. – </w:t>
      </w:r>
      <w:r w:rsidRPr="007E1393">
        <w:rPr>
          <w:i/>
        </w:rPr>
        <w:t>СПб</w:t>
      </w:r>
      <w:r>
        <w:rPr>
          <w:i/>
        </w:rPr>
        <w:t>ГУ</w:t>
      </w:r>
      <w:r w:rsidRPr="007E1393">
        <w:t>, 2015.</w:t>
      </w:r>
      <w:r w:rsidRPr="001A62DC">
        <w:t xml:space="preserve"> </w:t>
      </w:r>
      <w:r>
        <w:t>-РИНЦ</w:t>
      </w:r>
    </w:p>
    <w:p w:rsidR="001A62DC" w:rsidRPr="007E1393" w:rsidRDefault="001A62DC" w:rsidP="000D0BC3">
      <w:pPr>
        <w:numPr>
          <w:ilvl w:val="0"/>
          <w:numId w:val="14"/>
        </w:numPr>
        <w:ind w:firstLine="0"/>
        <w:textAlignment w:val="top"/>
      </w:pPr>
      <w:r w:rsidRPr="007E1393">
        <w:t>Янова Н.Г. Тестовые экспертные системы в диагностике внутренней речи // Обучение и развитие: современная теория и практи</w:t>
      </w:r>
      <w:r w:rsidR="00CE679E">
        <w:t>ка. Материалы XVI Межд</w:t>
      </w:r>
      <w:proofErr w:type="gramStart"/>
      <w:r w:rsidR="00CE679E">
        <w:t>.</w:t>
      </w:r>
      <w:r w:rsidRPr="007E1393">
        <w:t>ч</w:t>
      </w:r>
      <w:proofErr w:type="gramEnd"/>
      <w:r w:rsidRPr="007E1393">
        <w:t xml:space="preserve">тений памяти Л.С. </w:t>
      </w:r>
      <w:proofErr w:type="spellStart"/>
      <w:r w:rsidRPr="007E1393">
        <w:t>Выготского</w:t>
      </w:r>
      <w:proofErr w:type="spellEnd"/>
      <w:r w:rsidRPr="007E1393">
        <w:t xml:space="preserve">, </w:t>
      </w:r>
      <w:r w:rsidRPr="007E1393">
        <w:rPr>
          <w:i/>
        </w:rPr>
        <w:t>Москва</w:t>
      </w:r>
      <w:r w:rsidRPr="007E1393">
        <w:t>, / под ред. В.Т. Кудрявцева: В 2 ч. Ч.1. – М., 2015.</w:t>
      </w:r>
      <w:r w:rsidRPr="001A62DC">
        <w:t xml:space="preserve"> </w:t>
      </w:r>
      <w:r>
        <w:t>-РИНЦ</w:t>
      </w:r>
    </w:p>
    <w:p w:rsidR="007645AE" w:rsidRDefault="001A62DC" w:rsidP="007645AE">
      <w:pPr>
        <w:numPr>
          <w:ilvl w:val="0"/>
          <w:numId w:val="14"/>
        </w:numPr>
        <w:ind w:firstLine="0"/>
        <w:textAlignment w:val="top"/>
      </w:pPr>
      <w:r w:rsidRPr="009A3A8C">
        <w:t>Янова Н.Г. Образовательный запрос на психологическую помощь: опыт мониторинга // Психическое здоровье человека XXI века: Сборник научных статей Межд</w:t>
      </w:r>
      <w:proofErr w:type="gramStart"/>
      <w:r w:rsidRPr="009A3A8C">
        <w:t>.К</w:t>
      </w:r>
      <w:proofErr w:type="gramEnd"/>
      <w:r w:rsidRPr="009A3A8C">
        <w:t>онгресса "Психическое здоровье человека XXI</w:t>
      </w:r>
      <w:r w:rsidRPr="00997B78">
        <w:t xml:space="preserve"> </w:t>
      </w:r>
      <w:r w:rsidRPr="009A3A8C">
        <w:t xml:space="preserve">века". </w:t>
      </w:r>
      <w:r w:rsidRPr="009A3A8C">
        <w:rPr>
          <w:i/>
        </w:rPr>
        <w:t>Москва</w:t>
      </w:r>
      <w:r w:rsidRPr="009A3A8C">
        <w:t>: Изд-во ИД «Городец», Союз охраны психического здоровья, 2016</w:t>
      </w:r>
      <w:r>
        <w:t>-РИНЦ</w:t>
      </w:r>
    </w:p>
    <w:p w:rsidR="007645AE" w:rsidRDefault="007645AE" w:rsidP="007645AE">
      <w:pPr>
        <w:numPr>
          <w:ilvl w:val="0"/>
          <w:numId w:val="14"/>
        </w:numPr>
        <w:ind w:firstLine="0"/>
        <w:textAlignment w:val="top"/>
      </w:pPr>
      <w:r w:rsidRPr="007645AE">
        <w:rPr>
          <w:i/>
        </w:rPr>
        <w:t>Янова Н.Г.</w:t>
      </w:r>
      <w:r w:rsidRPr="000D5290">
        <w:t xml:space="preserve"> «Психометрический анализ шкалы самомониторинга </w:t>
      </w:r>
      <w:proofErr w:type="spellStart"/>
      <w:r w:rsidRPr="000D5290">
        <w:t>М.Снайдера</w:t>
      </w:r>
      <w:proofErr w:type="spellEnd"/>
      <w:r w:rsidRPr="000D5290">
        <w:t xml:space="preserve"> в </w:t>
      </w:r>
      <w:proofErr w:type="spellStart"/>
      <w:r w:rsidRPr="000D5290">
        <w:t>профессиографическом</w:t>
      </w:r>
      <w:proofErr w:type="spellEnd"/>
      <w:r w:rsidRPr="000D5290">
        <w:t xml:space="preserve"> исследовании»</w:t>
      </w:r>
      <w:r>
        <w:t>.//</w:t>
      </w:r>
      <w:r w:rsidRPr="000D5290">
        <w:t xml:space="preserve">Вестник психологии и педагогики Алтайского государственного университета. 2016, №2 </w:t>
      </w:r>
    </w:p>
    <w:p w:rsidR="001A62DC" w:rsidRPr="007E1393" w:rsidRDefault="007645AE" w:rsidP="000D0BC3">
      <w:pPr>
        <w:numPr>
          <w:ilvl w:val="0"/>
          <w:numId w:val="14"/>
        </w:numPr>
        <w:ind w:firstLine="0"/>
        <w:textAlignment w:val="top"/>
      </w:pPr>
      <w:r>
        <w:t xml:space="preserve"> </w:t>
      </w:r>
      <w:r w:rsidR="001A62DC" w:rsidRPr="0099322C">
        <w:t xml:space="preserve">Янова Н.Г.  Тестовая экспертная система фонетического анализа текста 'PHONOLOG.DOC'  /Процедуры и методы экспериментально-психологических исследований. Сер. Интеграция академической и университетской психологии. </w:t>
      </w:r>
      <w:r w:rsidR="001A62DC" w:rsidRPr="00F6367B">
        <w:rPr>
          <w:i/>
        </w:rPr>
        <w:t>Москва</w:t>
      </w:r>
      <w:r w:rsidR="001A62DC" w:rsidRPr="0099322C">
        <w:t xml:space="preserve">, 2016 Изд-во: Институт психологии РАН </w:t>
      </w:r>
      <w:r w:rsidR="001A62DC">
        <w:t xml:space="preserve"> </w:t>
      </w:r>
      <w:proofErr w:type="gramStart"/>
      <w:r w:rsidR="001A62DC">
        <w:t>-Р</w:t>
      </w:r>
      <w:proofErr w:type="gramEnd"/>
      <w:r w:rsidR="001A62DC">
        <w:t>ИНЦ</w:t>
      </w:r>
    </w:p>
    <w:p w:rsidR="001A62DC" w:rsidRPr="003F4F8C" w:rsidRDefault="001A62DC" w:rsidP="000D0BC3">
      <w:pPr>
        <w:pStyle w:val="a3"/>
        <w:numPr>
          <w:ilvl w:val="0"/>
          <w:numId w:val="14"/>
        </w:numPr>
        <w:ind w:firstLine="0"/>
      </w:pPr>
      <w:r w:rsidRPr="003F4F8C">
        <w:t xml:space="preserve">Янова Н.Г.  </w:t>
      </w:r>
      <w:proofErr w:type="spellStart"/>
      <w:r w:rsidRPr="003F4F8C">
        <w:t>Психосемантическое</w:t>
      </w:r>
      <w:proofErr w:type="spellEnd"/>
      <w:r w:rsidRPr="003F4F8C">
        <w:t xml:space="preserve"> исследование визуального восприятия женщин мужчинами (российская ментальность)// </w:t>
      </w:r>
      <w:hyperlink r:id="rId8" w:history="1">
        <w:r w:rsidRPr="003F4F8C">
          <w:t>Национальный психологический журнал</w:t>
        </w:r>
      </w:hyperlink>
      <w:r w:rsidRPr="003F4F8C">
        <w:t>. 2017. </w:t>
      </w:r>
      <w:hyperlink r:id="rId9" w:history="1">
        <w:r w:rsidRPr="003F4F8C">
          <w:t>№ 4 (28)</w:t>
        </w:r>
      </w:hyperlink>
      <w:r w:rsidRPr="003F4F8C">
        <w:t>. С. 67-74.</w:t>
      </w:r>
      <w:r>
        <w:t xml:space="preserve"> ВАК</w:t>
      </w:r>
    </w:p>
    <w:p w:rsidR="000D0BC3" w:rsidRDefault="00601D85">
      <w:pPr>
        <w:rPr>
          <w:b/>
        </w:rPr>
      </w:pPr>
      <w:r>
        <w:t xml:space="preserve">-             </w:t>
      </w:r>
      <w:r w:rsidRPr="00601D85">
        <w:rPr>
          <w:b/>
        </w:rPr>
        <w:t>профессиональная мобильность</w:t>
      </w:r>
      <w:r w:rsidR="00DD2684">
        <w:rPr>
          <w:b/>
        </w:rPr>
        <w:t xml:space="preserve"> по профилю</w:t>
      </w:r>
      <w:r w:rsidR="00CE679E">
        <w:rPr>
          <w:b/>
        </w:rPr>
        <w:t xml:space="preserve"> кафедры</w:t>
      </w:r>
      <w:r w:rsidR="00DD2684">
        <w:rPr>
          <w:b/>
        </w:rPr>
        <w:t>:</w:t>
      </w:r>
      <w:r w:rsidR="000D0BC3">
        <w:rPr>
          <w:b/>
        </w:rPr>
        <w:t xml:space="preserve"> </w:t>
      </w:r>
    </w:p>
    <w:p w:rsidR="00601D85" w:rsidRDefault="000D0BC3">
      <w:pPr>
        <w:rPr>
          <w:b/>
        </w:rPr>
      </w:pPr>
      <w:r>
        <w:rPr>
          <w:b/>
        </w:rPr>
        <w:t xml:space="preserve">              доклады конференций </w:t>
      </w:r>
      <w:r w:rsidR="00622028">
        <w:rPr>
          <w:b/>
        </w:rPr>
        <w:t>зав</w:t>
      </w:r>
      <w:proofErr w:type="gramStart"/>
      <w:r w:rsidR="00622028">
        <w:rPr>
          <w:b/>
        </w:rPr>
        <w:t>.к</w:t>
      </w:r>
      <w:proofErr w:type="gramEnd"/>
      <w:r w:rsidR="00622028">
        <w:rPr>
          <w:b/>
        </w:rPr>
        <w:t xml:space="preserve">афедрой </w:t>
      </w:r>
      <w:r>
        <w:rPr>
          <w:b/>
        </w:rPr>
        <w:t xml:space="preserve">с очным участием </w:t>
      </w:r>
    </w:p>
    <w:p w:rsidR="000D0BC3" w:rsidRDefault="004A6A8B" w:rsidP="000D0BC3">
      <w:pPr>
        <w:ind w:firstLine="567"/>
        <w:jc w:val="both"/>
      </w:pPr>
      <w:r>
        <w:rPr>
          <w:i/>
        </w:rPr>
        <w:t xml:space="preserve">   (15</w:t>
      </w:r>
      <w:r w:rsidR="000D0BC3">
        <w:rPr>
          <w:i/>
        </w:rPr>
        <w:t xml:space="preserve">)   </w:t>
      </w:r>
      <w:r w:rsidR="000D0BC3" w:rsidRPr="00C03904">
        <w:rPr>
          <w:i/>
        </w:rPr>
        <w:t>Статистика показателя</w:t>
      </w:r>
      <w:r w:rsidR="000D0BC3">
        <w:t xml:space="preserve">: </w:t>
      </w:r>
    </w:p>
    <w:p w:rsidR="00DD2684" w:rsidRPr="001777A9" w:rsidRDefault="00DD2684" w:rsidP="00DD2684">
      <w:pPr>
        <w:ind w:left="-360"/>
      </w:pPr>
      <w:r w:rsidRPr="001777A9">
        <w:t>2015 «</w:t>
      </w:r>
      <w:r w:rsidRPr="001777A9">
        <w:rPr>
          <w:i/>
        </w:rPr>
        <w:t>Оценка удовлетворенности качеством образования: модели измерения обратной связи</w:t>
      </w:r>
      <w:r w:rsidRPr="001777A9">
        <w:t>» //</w:t>
      </w:r>
      <w:r w:rsidRPr="001777A9">
        <w:rPr>
          <w:lang w:val="en-US"/>
        </w:rPr>
        <w:t> II</w:t>
      </w:r>
      <w:r w:rsidRPr="001777A9">
        <w:t xml:space="preserve"> Межд. образ. форум «Евразийское образовательное пространство — новые вызовы и лучшие практ</w:t>
      </w:r>
      <w:r>
        <w:t xml:space="preserve">ики», «Алтай </w:t>
      </w:r>
      <w:proofErr w:type="gramStart"/>
      <w:r>
        <w:t>–А</w:t>
      </w:r>
      <w:proofErr w:type="gramEnd"/>
      <w:r>
        <w:t>зия», АлтГУ</w:t>
      </w:r>
    </w:p>
    <w:p w:rsidR="00DD2684" w:rsidRPr="001777A9" w:rsidRDefault="00DD2684" w:rsidP="00DD2684">
      <w:pPr>
        <w:ind w:left="-360"/>
      </w:pPr>
      <w:r w:rsidRPr="001777A9">
        <w:t>2015 «</w:t>
      </w:r>
      <w:r w:rsidRPr="001777A9">
        <w:rPr>
          <w:i/>
        </w:rPr>
        <w:t>Тестовые экспертные системы в психодиагностике: новые подходы в психометрике</w:t>
      </w:r>
      <w:r w:rsidRPr="001777A9">
        <w:t>»//</w:t>
      </w:r>
      <w:proofErr w:type="spellStart"/>
      <w:r w:rsidRPr="001777A9">
        <w:t>Всерос</w:t>
      </w:r>
      <w:proofErr w:type="gramStart"/>
      <w:r w:rsidRPr="001777A9">
        <w:t>.н</w:t>
      </w:r>
      <w:proofErr w:type="gramEnd"/>
      <w:r w:rsidRPr="001777A9">
        <w:t>ауч.конф</w:t>
      </w:r>
      <w:proofErr w:type="spellEnd"/>
      <w:r w:rsidRPr="001777A9">
        <w:t>. с межд.участием  «Современная психодиагностика России. Преодоление кризиса». Че</w:t>
      </w:r>
      <w:r>
        <w:t xml:space="preserve">лябинск, </w:t>
      </w:r>
      <w:proofErr w:type="spellStart"/>
      <w:r>
        <w:t>ЮрГУ</w:t>
      </w:r>
      <w:proofErr w:type="spellEnd"/>
      <w:r w:rsidRPr="001777A9">
        <w:t xml:space="preserve"> </w:t>
      </w:r>
    </w:p>
    <w:p w:rsidR="00DD2684" w:rsidRPr="001777A9" w:rsidRDefault="00DD2684" w:rsidP="00DD2684">
      <w:pPr>
        <w:ind w:left="-360"/>
      </w:pPr>
      <w:r w:rsidRPr="001777A9">
        <w:t>2015  «</w:t>
      </w:r>
      <w:r w:rsidRPr="001777A9">
        <w:rPr>
          <w:i/>
          <w:color w:val="1D1D1D"/>
        </w:rPr>
        <w:t>Тестовые экспертные системы моделирования ментального отклика</w:t>
      </w:r>
      <w:r w:rsidRPr="001777A9">
        <w:rPr>
          <w:color w:val="1D1D1D"/>
        </w:rPr>
        <w:t>»//</w:t>
      </w:r>
      <w:r w:rsidRPr="001777A9">
        <w:t xml:space="preserve"> </w:t>
      </w:r>
      <w:proofErr w:type="spellStart"/>
      <w:r w:rsidRPr="001777A9">
        <w:rPr>
          <w:color w:val="1D1D1D"/>
        </w:rPr>
        <w:t>Межд</w:t>
      </w:r>
      <w:proofErr w:type="gramStart"/>
      <w:r w:rsidRPr="001777A9">
        <w:rPr>
          <w:color w:val="1D1D1D"/>
        </w:rPr>
        <w:t>.н</w:t>
      </w:r>
      <w:proofErr w:type="gramEnd"/>
      <w:r w:rsidRPr="001777A9">
        <w:rPr>
          <w:color w:val="1D1D1D"/>
        </w:rPr>
        <w:t>ауч.конф</w:t>
      </w:r>
      <w:proofErr w:type="spellEnd"/>
      <w:r w:rsidRPr="001777A9">
        <w:rPr>
          <w:color w:val="1D1D1D"/>
        </w:rPr>
        <w:t xml:space="preserve">.  </w:t>
      </w:r>
      <w:r w:rsidRPr="001777A9">
        <w:t>Ананьевские Чтения  «</w:t>
      </w:r>
      <w:r w:rsidRPr="001777A9">
        <w:rPr>
          <w:color w:val="1D1D1D"/>
        </w:rPr>
        <w:t>Фундаментальные проблемы психологии», СПбГУ, Санкт-Петербург</w:t>
      </w:r>
    </w:p>
    <w:p w:rsidR="00DD2684" w:rsidRPr="001777A9" w:rsidRDefault="00DD2684" w:rsidP="00DD2684">
      <w:pPr>
        <w:ind w:left="-360"/>
      </w:pPr>
      <w:r w:rsidRPr="001777A9">
        <w:t>2016 «</w:t>
      </w:r>
      <w:r w:rsidRPr="001777A9">
        <w:rPr>
          <w:i/>
        </w:rPr>
        <w:t>Опыт мониторинга сетевых инновационных проектов: ресурсы НИР и НИОКР»//</w:t>
      </w:r>
      <w:r w:rsidRPr="001777A9">
        <w:rPr>
          <w:b/>
        </w:rPr>
        <w:t xml:space="preserve"> </w:t>
      </w:r>
      <w:r w:rsidRPr="001777A9">
        <w:rPr>
          <w:lang w:val="en-US"/>
        </w:rPr>
        <w:t>III</w:t>
      </w:r>
      <w:r w:rsidRPr="001777A9">
        <w:t xml:space="preserve"> Межд. образ. форум «Евразийское образовательное пространство — новые вызовы и лучшие практ</w:t>
      </w:r>
      <w:r>
        <w:t xml:space="preserve">ики», «Алтай </w:t>
      </w:r>
      <w:proofErr w:type="gramStart"/>
      <w:r>
        <w:t>–А</w:t>
      </w:r>
      <w:proofErr w:type="gramEnd"/>
      <w:r>
        <w:t>зия», АлтГУ</w:t>
      </w:r>
    </w:p>
    <w:p w:rsidR="00DD2684" w:rsidRPr="001777A9" w:rsidRDefault="00DD2684" w:rsidP="00DD2684">
      <w:pPr>
        <w:ind w:left="-360"/>
      </w:pPr>
      <w:r w:rsidRPr="001777A9">
        <w:rPr>
          <w:color w:val="1D1D1D"/>
        </w:rPr>
        <w:t>2016  «</w:t>
      </w:r>
      <w:r w:rsidRPr="001777A9">
        <w:rPr>
          <w:i/>
          <w:color w:val="1D1D1D"/>
        </w:rPr>
        <w:t>Тестовые экспертные системы в диагностике внутренней речи» //</w:t>
      </w:r>
      <w:proofErr w:type="spellStart"/>
      <w:r w:rsidRPr="001777A9">
        <w:rPr>
          <w:color w:val="1D1D1D"/>
        </w:rPr>
        <w:t>Межд</w:t>
      </w:r>
      <w:proofErr w:type="gramStart"/>
      <w:r w:rsidRPr="001777A9">
        <w:rPr>
          <w:color w:val="1D1D1D"/>
        </w:rPr>
        <w:t>.н</w:t>
      </w:r>
      <w:proofErr w:type="gramEnd"/>
      <w:r w:rsidRPr="001777A9">
        <w:rPr>
          <w:color w:val="1D1D1D"/>
        </w:rPr>
        <w:t>ауч.конф</w:t>
      </w:r>
      <w:proofErr w:type="spellEnd"/>
      <w:r w:rsidRPr="001777A9">
        <w:rPr>
          <w:color w:val="1D1D1D"/>
        </w:rPr>
        <w:t>.  XVI</w:t>
      </w:r>
      <w:proofErr w:type="gramStart"/>
      <w:r w:rsidRPr="001777A9">
        <w:rPr>
          <w:color w:val="1D1D1D"/>
        </w:rPr>
        <w:t xml:space="preserve"> М</w:t>
      </w:r>
      <w:proofErr w:type="gramEnd"/>
      <w:r w:rsidRPr="001777A9">
        <w:rPr>
          <w:color w:val="1D1D1D"/>
        </w:rPr>
        <w:t xml:space="preserve">ежд. чтения памяти Л.С. </w:t>
      </w:r>
      <w:proofErr w:type="spellStart"/>
      <w:r w:rsidRPr="001777A9">
        <w:rPr>
          <w:color w:val="1D1D1D"/>
        </w:rPr>
        <w:t>Выготского</w:t>
      </w:r>
      <w:proofErr w:type="spellEnd"/>
      <w:r w:rsidRPr="001777A9">
        <w:rPr>
          <w:color w:val="1D1D1D"/>
        </w:rPr>
        <w:t xml:space="preserve">  «Обучение и развитие: современная теория и пра</w:t>
      </w:r>
      <w:r>
        <w:rPr>
          <w:color w:val="1D1D1D"/>
        </w:rPr>
        <w:t>ктика».  РГГУ/ МГУ, Москва</w:t>
      </w:r>
      <w:r w:rsidRPr="001777A9">
        <w:rPr>
          <w:color w:val="1D1D1D"/>
        </w:rPr>
        <w:t xml:space="preserve"> </w:t>
      </w:r>
    </w:p>
    <w:p w:rsidR="00DD2684" w:rsidRPr="001777A9" w:rsidRDefault="00DD2684" w:rsidP="00DD2684">
      <w:pPr>
        <w:ind w:left="-360"/>
      </w:pPr>
      <w:r w:rsidRPr="001777A9">
        <w:t>2016 «</w:t>
      </w:r>
      <w:r w:rsidRPr="001777A9">
        <w:rPr>
          <w:i/>
        </w:rPr>
        <w:t xml:space="preserve">Психодиагностика </w:t>
      </w:r>
      <w:proofErr w:type="spellStart"/>
      <w:r w:rsidRPr="001777A9">
        <w:rPr>
          <w:i/>
        </w:rPr>
        <w:t>командоформирования</w:t>
      </w:r>
      <w:proofErr w:type="spellEnd"/>
      <w:r w:rsidRPr="001777A9">
        <w:rPr>
          <w:i/>
        </w:rPr>
        <w:t xml:space="preserve"> в игровом спорте</w:t>
      </w:r>
      <w:r w:rsidRPr="001777A9">
        <w:rPr>
          <w:color w:val="1D1D1D"/>
        </w:rPr>
        <w:t>»//</w:t>
      </w:r>
      <w:r w:rsidRPr="001777A9">
        <w:t xml:space="preserve"> </w:t>
      </w:r>
      <w:proofErr w:type="spellStart"/>
      <w:r w:rsidRPr="001777A9">
        <w:t>М</w:t>
      </w:r>
      <w:r w:rsidRPr="001777A9">
        <w:rPr>
          <w:color w:val="1D1D1D"/>
        </w:rPr>
        <w:t>ежд</w:t>
      </w:r>
      <w:proofErr w:type="gramStart"/>
      <w:r w:rsidRPr="001777A9">
        <w:rPr>
          <w:color w:val="1D1D1D"/>
        </w:rPr>
        <w:t>.н</w:t>
      </w:r>
      <w:proofErr w:type="gramEnd"/>
      <w:r w:rsidRPr="001777A9">
        <w:rPr>
          <w:color w:val="1D1D1D"/>
        </w:rPr>
        <w:t>ауч.конф</w:t>
      </w:r>
      <w:proofErr w:type="spellEnd"/>
      <w:r w:rsidRPr="001777A9">
        <w:rPr>
          <w:color w:val="1D1D1D"/>
        </w:rPr>
        <w:t xml:space="preserve">.  </w:t>
      </w:r>
      <w:r w:rsidRPr="001777A9">
        <w:t>Ананьевские Чтения  «</w:t>
      </w:r>
      <w:r w:rsidRPr="001777A9">
        <w:rPr>
          <w:color w:val="1D1D1D"/>
        </w:rPr>
        <w:t>Фундаментальные проблемы психологии», СПбГУ, Санкт-Петербург</w:t>
      </w:r>
    </w:p>
    <w:p w:rsidR="00DF712F" w:rsidRDefault="00622028" w:rsidP="00DF712F">
      <w:pPr>
        <w:ind w:left="-284"/>
        <w:jc w:val="both"/>
      </w:pPr>
      <w:r>
        <w:lastRenderedPageBreak/>
        <w:t xml:space="preserve">2016 </w:t>
      </w:r>
      <w:r w:rsidR="00DD2684" w:rsidRPr="001777A9">
        <w:t>«</w:t>
      </w:r>
      <w:r w:rsidR="00DD2684" w:rsidRPr="005B6A91">
        <w:rPr>
          <w:i/>
        </w:rPr>
        <w:t>Образовательный запрос на психологическую помощь: опыт мониторинга</w:t>
      </w:r>
      <w:r w:rsidR="00DD2684" w:rsidRPr="001777A9">
        <w:t>» // </w:t>
      </w:r>
      <w:r w:rsidR="00DD2684" w:rsidRPr="00D47B33">
        <w:t>Межд</w:t>
      </w:r>
      <w:proofErr w:type="gramStart"/>
      <w:r w:rsidR="00DD2684" w:rsidRPr="00D47B33">
        <w:t>.К</w:t>
      </w:r>
      <w:proofErr w:type="gramEnd"/>
      <w:r w:rsidR="00DD2684" w:rsidRPr="00D47B33">
        <w:t xml:space="preserve">онгресс "Психическое здоровье человека </w:t>
      </w:r>
      <w:proofErr w:type="spellStart"/>
      <w:r w:rsidR="00DD2684" w:rsidRPr="00D47B33">
        <w:t>XXIвека</w:t>
      </w:r>
      <w:proofErr w:type="spellEnd"/>
      <w:r w:rsidR="00DD2684" w:rsidRPr="00D47B33">
        <w:t>". Москва</w:t>
      </w:r>
      <w:r w:rsidR="00DD2684" w:rsidRPr="00622028">
        <w:t xml:space="preserve">, </w:t>
      </w:r>
      <w:r w:rsidR="00DD2684" w:rsidRPr="00D47B33">
        <w:t>Союз</w:t>
      </w:r>
      <w:r w:rsidR="00DD2684" w:rsidRPr="00622028">
        <w:t xml:space="preserve"> </w:t>
      </w:r>
      <w:r w:rsidR="00DD2684" w:rsidRPr="00D47B33">
        <w:t>ох</w:t>
      </w:r>
      <w:r w:rsidR="00DD2684">
        <w:t>раны</w:t>
      </w:r>
      <w:r w:rsidR="00DD2684" w:rsidRPr="00622028">
        <w:t xml:space="preserve"> </w:t>
      </w:r>
      <w:r w:rsidR="00DD2684">
        <w:t>психического</w:t>
      </w:r>
      <w:r w:rsidR="00DD2684" w:rsidRPr="00622028">
        <w:t xml:space="preserve"> </w:t>
      </w:r>
      <w:r w:rsidR="00DD2684">
        <w:t>здоровья</w:t>
      </w:r>
    </w:p>
    <w:p w:rsidR="00DF712F" w:rsidRPr="00DF712F" w:rsidRDefault="00DF712F" w:rsidP="00DF712F">
      <w:pPr>
        <w:ind w:left="-284"/>
        <w:jc w:val="both"/>
        <w:rPr>
          <w:lang w:val="en-US"/>
        </w:rPr>
      </w:pPr>
      <w:proofErr w:type="gramStart"/>
      <w:r w:rsidRPr="00DF712F">
        <w:rPr>
          <w:i/>
          <w:lang w:val="en-US"/>
        </w:rPr>
        <w:t>2016  Relativistic</w:t>
      </w:r>
      <w:proofErr w:type="gramEnd"/>
      <w:r w:rsidRPr="00DF712F">
        <w:rPr>
          <w:i/>
          <w:lang w:val="en-US"/>
        </w:rPr>
        <w:t xml:space="preserve"> psychometrics in subjective scaling</w:t>
      </w:r>
      <w:r w:rsidRPr="00DF712F">
        <w:rPr>
          <w:lang w:val="en-US"/>
        </w:rPr>
        <w:t xml:space="preserve">. International Conference on Application of Fuzzy  </w:t>
      </w:r>
      <w:r w:rsidRPr="00DF712F">
        <w:rPr>
          <w:i/>
          <w:lang w:val="en-US"/>
        </w:rPr>
        <w:t xml:space="preserve">  </w:t>
      </w:r>
      <w:r w:rsidRPr="00DF712F">
        <w:rPr>
          <w:lang w:val="en-US"/>
        </w:rPr>
        <w:t>Systems and Soft Computing, ICAFS 2016, Vienna, Austria</w:t>
      </w:r>
    </w:p>
    <w:p w:rsidR="00DF712F" w:rsidRPr="00DF712F" w:rsidRDefault="00DF712F" w:rsidP="00DF712F">
      <w:pPr>
        <w:ind w:left="-284"/>
        <w:jc w:val="both"/>
        <w:rPr>
          <w:lang w:val="en-US"/>
        </w:rPr>
      </w:pPr>
      <w:r w:rsidRPr="00DF712F">
        <w:rPr>
          <w:i/>
          <w:lang w:val="en-US"/>
        </w:rPr>
        <w:t>2017  Decision support systems for teambuilding</w:t>
      </w:r>
      <w:r w:rsidRPr="00DF712F">
        <w:rPr>
          <w:lang w:val="en-US"/>
        </w:rPr>
        <w:t xml:space="preserve">// IX International Conference on Theory and Application of Soft Computing with the Words and </w:t>
      </w:r>
      <w:proofErr w:type="spellStart"/>
      <w:r w:rsidRPr="00DF712F">
        <w:rPr>
          <w:lang w:val="en-US"/>
        </w:rPr>
        <w:t>Perseption</w:t>
      </w:r>
      <w:proofErr w:type="spellEnd"/>
      <w:r w:rsidRPr="00DF712F">
        <w:rPr>
          <w:lang w:val="en-US"/>
        </w:rPr>
        <w:t>, ICSCCW 2017,  Budapest, Hungary</w:t>
      </w:r>
    </w:p>
    <w:p w:rsidR="00B41E5B" w:rsidRPr="00AB40FC" w:rsidRDefault="00B41E5B">
      <w:pPr>
        <w:rPr>
          <w:lang w:val="en-US"/>
        </w:rPr>
      </w:pPr>
    </w:p>
    <w:p w:rsidR="00DD2684" w:rsidRPr="00C77140" w:rsidRDefault="00B41E5B">
      <w:pPr>
        <w:rPr>
          <w:sz w:val="20"/>
          <w:szCs w:val="20"/>
        </w:rPr>
      </w:pPr>
      <w:r>
        <w:rPr>
          <w:b/>
        </w:rPr>
        <w:t xml:space="preserve">Интернет-страница базовой кафедры на сайте ГППЦ Потенциал в разделе Исследования и инновации. </w:t>
      </w:r>
      <w:hyperlink r:id="rId10" w:history="1">
        <w:r w:rsidR="00C77140" w:rsidRPr="00C77140">
          <w:rPr>
            <w:rStyle w:val="a4"/>
            <w:sz w:val="20"/>
            <w:szCs w:val="20"/>
          </w:rPr>
          <w:t>http://potencial22.ru/index.php/issledovaniya-i-innovatsii</w:t>
        </w:r>
      </w:hyperlink>
    </w:p>
    <w:p w:rsidR="00C77140" w:rsidRDefault="00C77140">
      <w:pPr>
        <w:rPr>
          <w:sz w:val="22"/>
          <w:szCs w:val="22"/>
        </w:rPr>
      </w:pPr>
    </w:p>
    <w:p w:rsidR="00A13EC2" w:rsidRDefault="00A13EC2">
      <w:r w:rsidRPr="00A13EC2">
        <w:t>График встреч студентов с  руководителем базовой кафедр</w:t>
      </w:r>
      <w:r>
        <w:t xml:space="preserve">ы </w:t>
      </w:r>
      <w:r w:rsidRPr="00A13EC2">
        <w:t>с целью представления научно-исследовательской тематики работ кафедр</w:t>
      </w:r>
      <w:r>
        <w:t>:</w:t>
      </w:r>
    </w:p>
    <w:p w:rsidR="00A13EC2" w:rsidRDefault="00A13EC2"/>
    <w:p w:rsidR="00A13EC2" w:rsidRDefault="00A13EC2">
      <w:r w:rsidRPr="00A13EC2">
        <w:rPr>
          <w:b/>
        </w:rPr>
        <w:t>26 сентября  14.00</w:t>
      </w:r>
      <w:r>
        <w:t xml:space="preserve">  -  МБУ ДО ГППЦ Потенциал,  </w:t>
      </w:r>
      <w:proofErr w:type="spellStart"/>
      <w:r>
        <w:t>баз.каф</w:t>
      </w:r>
      <w:proofErr w:type="gramStart"/>
      <w:r>
        <w:t>.П</w:t>
      </w:r>
      <w:proofErr w:type="gramEnd"/>
      <w:r>
        <w:t>сихометрики</w:t>
      </w:r>
      <w:proofErr w:type="spellEnd"/>
      <w:r>
        <w:t xml:space="preserve"> и педагогической квалиметрии АлтГУ (каб.№6),</w:t>
      </w:r>
    </w:p>
    <w:p w:rsidR="00A13EC2" w:rsidRDefault="00A13EC2">
      <w:r>
        <w:t>«</w:t>
      </w:r>
      <w:r w:rsidRPr="00A13EC2">
        <w:rPr>
          <w:b/>
        </w:rPr>
        <w:t>Презентация  направлений НИР/НИОКР на 2018-2019 учебный год»</w:t>
      </w:r>
      <w:r>
        <w:t xml:space="preserve"> </w:t>
      </w:r>
    </w:p>
    <w:p w:rsidR="00A13EC2" w:rsidRPr="00C77140" w:rsidRDefault="00A13EC2">
      <w:pPr>
        <w:rPr>
          <w:sz w:val="22"/>
          <w:szCs w:val="22"/>
        </w:rPr>
      </w:pPr>
    </w:p>
    <w:sectPr w:rsidR="00A13EC2" w:rsidRPr="00C77140" w:rsidSect="0027030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A4F"/>
    <w:multiLevelType w:val="hybridMultilevel"/>
    <w:tmpl w:val="4976C658"/>
    <w:lvl w:ilvl="0" w:tplc="BDB68426">
      <w:start w:val="2016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64B21E2"/>
    <w:multiLevelType w:val="hybridMultilevel"/>
    <w:tmpl w:val="BFBAD17A"/>
    <w:lvl w:ilvl="0" w:tplc="856AC0B6">
      <w:start w:val="1"/>
      <w:numFmt w:val="decimal"/>
      <w:lvlText w:val="(%1)"/>
      <w:lvlJc w:val="left"/>
      <w:pPr>
        <w:ind w:left="128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3560F4"/>
    <w:multiLevelType w:val="hybridMultilevel"/>
    <w:tmpl w:val="5F3288C4"/>
    <w:lvl w:ilvl="0" w:tplc="497218C6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7B1EAF"/>
    <w:multiLevelType w:val="hybridMultilevel"/>
    <w:tmpl w:val="F6F6CB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B36417"/>
    <w:multiLevelType w:val="hybridMultilevel"/>
    <w:tmpl w:val="4D0E931A"/>
    <w:lvl w:ilvl="0" w:tplc="AACAB116">
      <w:start w:val="1"/>
      <w:numFmt w:val="decimal"/>
      <w:lvlText w:val="(%1)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36F6844"/>
    <w:multiLevelType w:val="hybridMultilevel"/>
    <w:tmpl w:val="DEBC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96303"/>
    <w:multiLevelType w:val="hybridMultilevel"/>
    <w:tmpl w:val="17C40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442B3"/>
    <w:multiLevelType w:val="hybridMultilevel"/>
    <w:tmpl w:val="FBCE95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4302279"/>
    <w:multiLevelType w:val="hybridMultilevel"/>
    <w:tmpl w:val="03C4E4F6"/>
    <w:lvl w:ilvl="0" w:tplc="02086D9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D0B50"/>
    <w:multiLevelType w:val="hybridMultilevel"/>
    <w:tmpl w:val="61BE432A"/>
    <w:lvl w:ilvl="0" w:tplc="041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0">
    <w:nsid w:val="5ED00DB4"/>
    <w:multiLevelType w:val="hybridMultilevel"/>
    <w:tmpl w:val="5F3288C4"/>
    <w:lvl w:ilvl="0" w:tplc="497218C6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045DAE"/>
    <w:multiLevelType w:val="hybridMultilevel"/>
    <w:tmpl w:val="5F5CCCC8"/>
    <w:lvl w:ilvl="0" w:tplc="940E7CF0">
      <w:start w:val="1"/>
      <w:numFmt w:val="decimal"/>
      <w:lvlText w:val="%1."/>
      <w:lvlJc w:val="left"/>
      <w:pPr>
        <w:ind w:left="1601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321" w:hanging="360"/>
      </w:pPr>
    </w:lvl>
    <w:lvl w:ilvl="2" w:tplc="0419001B" w:tentative="1">
      <w:start w:val="1"/>
      <w:numFmt w:val="lowerRoman"/>
      <w:lvlText w:val="%3."/>
      <w:lvlJc w:val="right"/>
      <w:pPr>
        <w:ind w:left="3041" w:hanging="180"/>
      </w:pPr>
    </w:lvl>
    <w:lvl w:ilvl="3" w:tplc="0419000F" w:tentative="1">
      <w:start w:val="1"/>
      <w:numFmt w:val="decimal"/>
      <w:lvlText w:val="%4."/>
      <w:lvlJc w:val="left"/>
      <w:pPr>
        <w:ind w:left="3761" w:hanging="360"/>
      </w:pPr>
    </w:lvl>
    <w:lvl w:ilvl="4" w:tplc="04190019" w:tentative="1">
      <w:start w:val="1"/>
      <w:numFmt w:val="lowerLetter"/>
      <w:lvlText w:val="%5."/>
      <w:lvlJc w:val="left"/>
      <w:pPr>
        <w:ind w:left="4481" w:hanging="360"/>
      </w:pPr>
    </w:lvl>
    <w:lvl w:ilvl="5" w:tplc="0419001B" w:tentative="1">
      <w:start w:val="1"/>
      <w:numFmt w:val="lowerRoman"/>
      <w:lvlText w:val="%6."/>
      <w:lvlJc w:val="right"/>
      <w:pPr>
        <w:ind w:left="5201" w:hanging="180"/>
      </w:pPr>
    </w:lvl>
    <w:lvl w:ilvl="6" w:tplc="0419000F" w:tentative="1">
      <w:start w:val="1"/>
      <w:numFmt w:val="decimal"/>
      <w:lvlText w:val="%7."/>
      <w:lvlJc w:val="left"/>
      <w:pPr>
        <w:ind w:left="5921" w:hanging="360"/>
      </w:pPr>
    </w:lvl>
    <w:lvl w:ilvl="7" w:tplc="04190019" w:tentative="1">
      <w:start w:val="1"/>
      <w:numFmt w:val="lowerLetter"/>
      <w:lvlText w:val="%8."/>
      <w:lvlJc w:val="left"/>
      <w:pPr>
        <w:ind w:left="6641" w:hanging="360"/>
      </w:pPr>
    </w:lvl>
    <w:lvl w:ilvl="8" w:tplc="0419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12">
    <w:nsid w:val="6EFC0D37"/>
    <w:multiLevelType w:val="hybridMultilevel"/>
    <w:tmpl w:val="ED208DEE"/>
    <w:lvl w:ilvl="0" w:tplc="0EC84DF0">
      <w:start w:val="1"/>
      <w:numFmt w:val="decimal"/>
      <w:lvlText w:val="(%1)"/>
      <w:lvlJc w:val="left"/>
      <w:pPr>
        <w:ind w:left="1241" w:hanging="39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5DD6B3C"/>
    <w:multiLevelType w:val="multilevel"/>
    <w:tmpl w:val="4C4431D8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62" w:hanging="1260"/>
      </w:pPr>
      <w:rPr>
        <w:rFonts w:ascii="Courier New" w:eastAsia="Times New Roman" w:hAnsi="Courier New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62" w:hanging="1260"/>
      </w:pPr>
      <w:rPr>
        <w:rFonts w:ascii="Courier New" w:eastAsia="Times New Roman" w:hAnsi="Courier New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62" w:hanging="1260"/>
      </w:pPr>
      <w:rPr>
        <w:rFonts w:ascii="Courier New" w:eastAsia="Times New Roman" w:hAnsi="Courier New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62" w:hanging="1260"/>
      </w:pPr>
      <w:rPr>
        <w:rFonts w:ascii="Courier New" w:eastAsia="Times New Roman" w:hAnsi="Courier New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ascii="Courier New" w:eastAsia="Times New Roman" w:hAnsi="Courier New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302" w:hanging="1800"/>
      </w:pPr>
      <w:rPr>
        <w:rFonts w:ascii="Courier New" w:eastAsia="Times New Roman" w:hAnsi="Courier New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ascii="Courier New" w:eastAsia="Times New Roman" w:hAnsi="Courier New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  <w:rPr>
        <w:rFonts w:ascii="Courier New" w:eastAsia="Times New Roman" w:hAnsi="Courier New" w:cs="Times New Roman" w:hint="default"/>
        <w:sz w:val="24"/>
      </w:rPr>
    </w:lvl>
  </w:abstractNum>
  <w:abstractNum w:abstractNumId="14">
    <w:nsid w:val="7621139B"/>
    <w:multiLevelType w:val="hybridMultilevel"/>
    <w:tmpl w:val="87DA3C38"/>
    <w:lvl w:ilvl="0" w:tplc="EDA20E42">
      <w:start w:val="1"/>
      <w:numFmt w:val="decimal"/>
      <w:lvlText w:val="%1."/>
      <w:lvlJc w:val="left"/>
      <w:pPr>
        <w:ind w:left="-28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436" w:hanging="360"/>
      </w:pPr>
    </w:lvl>
    <w:lvl w:ilvl="2" w:tplc="0419001B" w:tentative="1">
      <w:start w:val="1"/>
      <w:numFmt w:val="lowerRoman"/>
      <w:lvlText w:val="%3."/>
      <w:lvlJc w:val="right"/>
      <w:pPr>
        <w:ind w:left="1156" w:hanging="180"/>
      </w:pPr>
    </w:lvl>
    <w:lvl w:ilvl="3" w:tplc="0419000F" w:tentative="1">
      <w:start w:val="1"/>
      <w:numFmt w:val="decimal"/>
      <w:lvlText w:val="%4."/>
      <w:lvlJc w:val="left"/>
      <w:pPr>
        <w:ind w:left="1876" w:hanging="360"/>
      </w:pPr>
    </w:lvl>
    <w:lvl w:ilvl="4" w:tplc="04190019" w:tentative="1">
      <w:start w:val="1"/>
      <w:numFmt w:val="lowerLetter"/>
      <w:lvlText w:val="%5."/>
      <w:lvlJc w:val="left"/>
      <w:pPr>
        <w:ind w:left="2596" w:hanging="360"/>
      </w:pPr>
    </w:lvl>
    <w:lvl w:ilvl="5" w:tplc="0419001B" w:tentative="1">
      <w:start w:val="1"/>
      <w:numFmt w:val="lowerRoman"/>
      <w:lvlText w:val="%6."/>
      <w:lvlJc w:val="right"/>
      <w:pPr>
        <w:ind w:left="3316" w:hanging="180"/>
      </w:pPr>
    </w:lvl>
    <w:lvl w:ilvl="6" w:tplc="0419000F" w:tentative="1">
      <w:start w:val="1"/>
      <w:numFmt w:val="decimal"/>
      <w:lvlText w:val="%7."/>
      <w:lvlJc w:val="left"/>
      <w:pPr>
        <w:ind w:left="4036" w:hanging="360"/>
      </w:pPr>
    </w:lvl>
    <w:lvl w:ilvl="7" w:tplc="04190019" w:tentative="1">
      <w:start w:val="1"/>
      <w:numFmt w:val="lowerLetter"/>
      <w:lvlText w:val="%8."/>
      <w:lvlJc w:val="left"/>
      <w:pPr>
        <w:ind w:left="4756" w:hanging="360"/>
      </w:pPr>
    </w:lvl>
    <w:lvl w:ilvl="8" w:tplc="0419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5">
    <w:nsid w:val="76B1250F"/>
    <w:multiLevelType w:val="hybridMultilevel"/>
    <w:tmpl w:val="F6F6CB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A4B67BF"/>
    <w:multiLevelType w:val="hybridMultilevel"/>
    <w:tmpl w:val="6BBA357E"/>
    <w:lvl w:ilvl="0" w:tplc="C6D4592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13"/>
  </w:num>
  <w:num w:numId="5">
    <w:abstractNumId w:val="6"/>
  </w:num>
  <w:num w:numId="6">
    <w:abstractNumId w:val="7"/>
  </w:num>
  <w:num w:numId="7">
    <w:abstractNumId w:val="0"/>
  </w:num>
  <w:num w:numId="8">
    <w:abstractNumId w:val="15"/>
  </w:num>
  <w:num w:numId="9">
    <w:abstractNumId w:val="3"/>
  </w:num>
  <w:num w:numId="10">
    <w:abstractNumId w:val="11"/>
  </w:num>
  <w:num w:numId="11">
    <w:abstractNumId w:val="5"/>
  </w:num>
  <w:num w:numId="12">
    <w:abstractNumId w:val="10"/>
  </w:num>
  <w:num w:numId="13">
    <w:abstractNumId w:val="2"/>
  </w:num>
  <w:num w:numId="14">
    <w:abstractNumId w:val="14"/>
  </w:num>
  <w:num w:numId="15">
    <w:abstractNumId w:val="9"/>
  </w:num>
  <w:num w:numId="16">
    <w:abstractNumId w:val="1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E86"/>
    <w:rsid w:val="00023EEC"/>
    <w:rsid w:val="0003054A"/>
    <w:rsid w:val="00037973"/>
    <w:rsid w:val="00061B50"/>
    <w:rsid w:val="000812EF"/>
    <w:rsid w:val="000B43AD"/>
    <w:rsid w:val="000C30DC"/>
    <w:rsid w:val="000C7CDA"/>
    <w:rsid w:val="000D0BC3"/>
    <w:rsid w:val="00110E86"/>
    <w:rsid w:val="00136A7E"/>
    <w:rsid w:val="001543F5"/>
    <w:rsid w:val="001A1951"/>
    <w:rsid w:val="001A62DC"/>
    <w:rsid w:val="001B40E0"/>
    <w:rsid w:val="001C34A0"/>
    <w:rsid w:val="001E34BC"/>
    <w:rsid w:val="00207EFF"/>
    <w:rsid w:val="00270309"/>
    <w:rsid w:val="002730FC"/>
    <w:rsid w:val="002C5328"/>
    <w:rsid w:val="002E542A"/>
    <w:rsid w:val="002F0E7C"/>
    <w:rsid w:val="002F1964"/>
    <w:rsid w:val="00304D2D"/>
    <w:rsid w:val="00331BF9"/>
    <w:rsid w:val="00352FFD"/>
    <w:rsid w:val="00361996"/>
    <w:rsid w:val="003B263B"/>
    <w:rsid w:val="003C4237"/>
    <w:rsid w:val="0043496F"/>
    <w:rsid w:val="004A6A8B"/>
    <w:rsid w:val="00515D72"/>
    <w:rsid w:val="00560111"/>
    <w:rsid w:val="00561D14"/>
    <w:rsid w:val="00577468"/>
    <w:rsid w:val="00585E4F"/>
    <w:rsid w:val="005B6A91"/>
    <w:rsid w:val="00601D85"/>
    <w:rsid w:val="00622028"/>
    <w:rsid w:val="006536E8"/>
    <w:rsid w:val="006B74CC"/>
    <w:rsid w:val="007338AD"/>
    <w:rsid w:val="00760FF3"/>
    <w:rsid w:val="007645AE"/>
    <w:rsid w:val="00823116"/>
    <w:rsid w:val="00871567"/>
    <w:rsid w:val="008A253F"/>
    <w:rsid w:val="0092042F"/>
    <w:rsid w:val="009A7F2C"/>
    <w:rsid w:val="009E5DAD"/>
    <w:rsid w:val="00A13EC2"/>
    <w:rsid w:val="00A81D8F"/>
    <w:rsid w:val="00AB3ACF"/>
    <w:rsid w:val="00AB40FC"/>
    <w:rsid w:val="00B41E5B"/>
    <w:rsid w:val="00C03904"/>
    <w:rsid w:val="00C07C3F"/>
    <w:rsid w:val="00C77140"/>
    <w:rsid w:val="00CD418C"/>
    <w:rsid w:val="00CE679E"/>
    <w:rsid w:val="00D32738"/>
    <w:rsid w:val="00DC191F"/>
    <w:rsid w:val="00DD2684"/>
    <w:rsid w:val="00DF5EFB"/>
    <w:rsid w:val="00DF712F"/>
    <w:rsid w:val="00E823DC"/>
    <w:rsid w:val="00E8468D"/>
    <w:rsid w:val="00ED37C9"/>
    <w:rsid w:val="00EF57CF"/>
    <w:rsid w:val="00F86388"/>
    <w:rsid w:val="00FC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E86"/>
    <w:pPr>
      <w:ind w:left="720"/>
      <w:contextualSpacing/>
    </w:pPr>
  </w:style>
  <w:style w:type="paragraph" w:customStyle="1" w:styleId="Default">
    <w:name w:val="Default"/>
    <w:rsid w:val="00110E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basedOn w:val="a0"/>
    <w:rsid w:val="007645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ssueid=21836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tencial22.ru/index.php/nir-i-nio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tencial22.ru/index.php/pedagogam/laboratoriya-supervizii/proekt-laboratori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otencial22.ru/images/2017/pres_ot.pdf" TargetMode="External"/><Relationship Id="rId10" Type="http://schemas.openxmlformats.org/officeDocument/2006/relationships/hyperlink" Target="http://potencial22.ru/index.php/issledovaniya-i-innovats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ssueid=2183697&amp;selid=32245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4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18</cp:revision>
  <dcterms:created xsi:type="dcterms:W3CDTF">2018-09-13T10:27:00Z</dcterms:created>
  <dcterms:modified xsi:type="dcterms:W3CDTF">2018-09-18T04:07:00Z</dcterms:modified>
</cp:coreProperties>
</file>