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A" w:rsidRDefault="004A5A3A" w:rsidP="009C05E0">
      <w:pPr>
        <w:rPr>
          <w:b/>
        </w:rPr>
      </w:pPr>
    </w:p>
    <w:p w:rsidR="00225962" w:rsidRDefault="00225962" w:rsidP="00225962">
      <w:pPr>
        <w:rPr>
          <w:b/>
        </w:rPr>
      </w:pPr>
      <w:r>
        <w:rPr>
          <w:b/>
        </w:rPr>
        <w:t xml:space="preserve">Модуль:  </w:t>
      </w:r>
      <w:r w:rsidRPr="00FE1263">
        <w:rPr>
          <w:b/>
        </w:rPr>
        <w:t>Психология совладания  в трудной ситуации.</w:t>
      </w:r>
    </w:p>
    <w:p w:rsidR="009C05E0" w:rsidRDefault="00225962" w:rsidP="009C05E0">
      <w:pPr>
        <w:rPr>
          <w:b/>
        </w:rPr>
      </w:pPr>
      <w:r>
        <w:rPr>
          <w:b/>
        </w:rPr>
        <w:t>Кейс</w:t>
      </w:r>
      <w:r w:rsidR="00337705">
        <w:rPr>
          <w:b/>
        </w:rPr>
        <w:t xml:space="preserve"> №6</w:t>
      </w:r>
      <w:r w:rsidR="009C05E0" w:rsidRPr="00E8768A">
        <w:rPr>
          <w:b/>
        </w:rPr>
        <w:t>:</w:t>
      </w:r>
      <w:r>
        <w:rPr>
          <w:b/>
        </w:rPr>
        <w:t xml:space="preserve">  </w:t>
      </w:r>
      <w:r w:rsidR="009C05E0" w:rsidRPr="00E8768A">
        <w:rPr>
          <w:b/>
        </w:rPr>
        <w:t xml:space="preserve"> </w:t>
      </w:r>
      <w:r w:rsidRPr="00225962">
        <w:rPr>
          <w:b/>
          <w:highlight w:val="lightGray"/>
          <w:u w:val="single"/>
        </w:rPr>
        <w:t xml:space="preserve"> ПСИХОЛОГИЯ</w:t>
      </w:r>
      <w:r w:rsidR="009C05E0" w:rsidRPr="009C05E0">
        <w:rPr>
          <w:b/>
          <w:highlight w:val="lightGray"/>
          <w:u w:val="single"/>
        </w:rPr>
        <w:t xml:space="preserve"> ПОЗИТИВНОГО МЫШЛЕНИЯ</w:t>
      </w:r>
    </w:p>
    <w:p w:rsidR="009C05E0" w:rsidRPr="00E8768A" w:rsidRDefault="009C05E0" w:rsidP="009C05E0">
      <w:r w:rsidRPr="00E8768A">
        <w:rPr>
          <w:b/>
        </w:rPr>
        <w:t>Возрастной контингент</w:t>
      </w:r>
      <w:r w:rsidR="00141F49">
        <w:t>: 9</w:t>
      </w:r>
      <w:r>
        <w:t>-11</w:t>
      </w:r>
      <w:r w:rsidRPr="00E8768A">
        <w:t xml:space="preserve"> класс</w:t>
      </w:r>
    </w:p>
    <w:p w:rsidR="00034906" w:rsidRDefault="009C05E0" w:rsidP="009C05E0">
      <w:pPr>
        <w:spacing w:before="120"/>
      </w:pPr>
      <w:r w:rsidRPr="00E8768A">
        <w:rPr>
          <w:b/>
        </w:rPr>
        <w:t>Цель:</w:t>
      </w:r>
      <w:r w:rsidRPr="00E8768A">
        <w:t xml:space="preserve"> </w:t>
      </w:r>
    </w:p>
    <w:p w:rsidR="00BA6B2D" w:rsidRPr="00225962" w:rsidRDefault="00F27D22" w:rsidP="00225962">
      <w:pPr>
        <w:numPr>
          <w:ilvl w:val="0"/>
          <w:numId w:val="1"/>
        </w:numPr>
      </w:pPr>
      <w:r w:rsidRPr="00225962">
        <w:t xml:space="preserve">Развитие  потенциала </w:t>
      </w:r>
      <w:r w:rsidR="009C05E0" w:rsidRPr="00225962">
        <w:t>позитивного мышления</w:t>
      </w:r>
      <w:r w:rsidR="00BA6B2D" w:rsidRPr="00225962">
        <w:t xml:space="preserve"> </w:t>
      </w:r>
      <w:r w:rsidRPr="00225962">
        <w:t xml:space="preserve"> (</w:t>
      </w:r>
      <w:r w:rsidR="00BA6B2D" w:rsidRPr="00225962">
        <w:t>психология «улучшения хорошего,  а не исправления  плохого»);</w:t>
      </w:r>
    </w:p>
    <w:p w:rsidR="00BA6B2D" w:rsidRPr="00225962" w:rsidRDefault="00BA6B2D" w:rsidP="00225962">
      <w:pPr>
        <w:numPr>
          <w:ilvl w:val="0"/>
          <w:numId w:val="1"/>
        </w:numPr>
      </w:pPr>
      <w:r w:rsidRPr="00225962">
        <w:t xml:space="preserve">Развитие позитивного психологического опыта; </w:t>
      </w:r>
    </w:p>
    <w:p w:rsidR="00141F49" w:rsidRPr="00225962" w:rsidRDefault="00BA6B2D" w:rsidP="00225962">
      <w:pPr>
        <w:numPr>
          <w:ilvl w:val="0"/>
          <w:numId w:val="1"/>
        </w:numPr>
      </w:pPr>
      <w:r w:rsidRPr="00225962">
        <w:t>Развитие позитивных  индивидуальных характеристик личности;</w:t>
      </w:r>
    </w:p>
    <w:p w:rsidR="00034906" w:rsidRPr="00225962" w:rsidRDefault="009C05E0" w:rsidP="00225962">
      <w:pPr>
        <w:numPr>
          <w:ilvl w:val="0"/>
          <w:numId w:val="1"/>
        </w:numPr>
      </w:pPr>
      <w:r w:rsidRPr="00225962">
        <w:t xml:space="preserve"> </w:t>
      </w:r>
      <w:r w:rsidR="000E2B40" w:rsidRPr="00225962">
        <w:t>Использование позитивного мышления  в уч</w:t>
      </w:r>
      <w:r w:rsidR="00BA6B2D" w:rsidRPr="00225962">
        <w:t>ебной и внеучебной деятельности;</w:t>
      </w:r>
    </w:p>
    <w:p w:rsidR="009C05E0" w:rsidRPr="00225962" w:rsidRDefault="00034906" w:rsidP="00225962">
      <w:pPr>
        <w:numPr>
          <w:ilvl w:val="0"/>
          <w:numId w:val="1"/>
        </w:numPr>
      </w:pPr>
      <w:r w:rsidRPr="00225962">
        <w:t>Психотехнические приемы</w:t>
      </w:r>
      <w:r w:rsidR="000E2B40" w:rsidRPr="00225962">
        <w:t xml:space="preserve"> </w:t>
      </w:r>
      <w:r w:rsidRPr="00225962">
        <w:t xml:space="preserve"> </w:t>
      </w:r>
      <w:r w:rsidR="000E2B40" w:rsidRPr="00225962">
        <w:t xml:space="preserve"> стратегий </w:t>
      </w:r>
      <w:r w:rsidRPr="00225962">
        <w:t xml:space="preserve">позитивного мышления </w:t>
      </w:r>
      <w:r w:rsidR="009C05E0" w:rsidRPr="00225962">
        <w:t xml:space="preserve"> в сложных ситуациях.</w:t>
      </w:r>
    </w:p>
    <w:p w:rsidR="009C05E0" w:rsidRDefault="009C05E0" w:rsidP="009C05E0">
      <w:pPr>
        <w:spacing w:before="120"/>
      </w:pPr>
      <w:r w:rsidRPr="00E8768A">
        <w:rPr>
          <w:b/>
        </w:rPr>
        <w:t>Задачи</w:t>
      </w:r>
      <w:r w:rsidRPr="00E8768A">
        <w:t>:</w:t>
      </w:r>
    </w:p>
    <w:p w:rsidR="00E3463E" w:rsidRPr="00225962" w:rsidRDefault="000A31AA" w:rsidP="00225962">
      <w:pPr>
        <w:numPr>
          <w:ilvl w:val="0"/>
          <w:numId w:val="1"/>
        </w:numPr>
      </w:pPr>
      <w:r w:rsidRPr="00225962">
        <w:t>Научиться понимать  и использовать возможности</w:t>
      </w:r>
      <w:r w:rsidR="00F318CC" w:rsidRPr="00225962">
        <w:t xml:space="preserve"> позитивного мышления</w:t>
      </w:r>
      <w:r w:rsidR="00225962">
        <w:t>;</w:t>
      </w:r>
    </w:p>
    <w:p w:rsidR="000F42C8" w:rsidRPr="00225962" w:rsidRDefault="000F42C8" w:rsidP="00225962">
      <w:pPr>
        <w:numPr>
          <w:ilvl w:val="0"/>
          <w:numId w:val="1"/>
        </w:numPr>
      </w:pPr>
      <w:bookmarkStart w:id="0" w:name="_GoBack"/>
      <w:bookmarkEnd w:id="0"/>
      <w:r w:rsidRPr="00225962">
        <w:t xml:space="preserve">Научиться </w:t>
      </w:r>
      <w:r w:rsidR="000E2B40" w:rsidRPr="00225962">
        <w:t>осознавать взаимосвязь негативных  эмоций</w:t>
      </w:r>
      <w:r w:rsidRPr="00225962">
        <w:t xml:space="preserve"> </w:t>
      </w:r>
      <w:r w:rsidR="000E2B40" w:rsidRPr="00225962">
        <w:t xml:space="preserve"> и негативных мыслей</w:t>
      </w:r>
      <w:r w:rsidRPr="00225962">
        <w:t>, научиться управлять</w:t>
      </w:r>
      <w:r w:rsidR="00F27D22" w:rsidRPr="00225962">
        <w:t xml:space="preserve"> позитивным мышлением</w:t>
      </w:r>
      <w:r w:rsidR="00225962">
        <w:t>;</w:t>
      </w:r>
    </w:p>
    <w:p w:rsidR="00E3463E" w:rsidRPr="00225962" w:rsidRDefault="00F27D22" w:rsidP="00225962">
      <w:pPr>
        <w:numPr>
          <w:ilvl w:val="0"/>
          <w:numId w:val="1"/>
        </w:numPr>
      </w:pPr>
      <w:r w:rsidRPr="00225962">
        <w:t xml:space="preserve">Научиться осознавать мотивы и ценности позитивной </w:t>
      </w:r>
      <w:r w:rsidR="000F42C8" w:rsidRPr="00225962">
        <w:t xml:space="preserve"> </w:t>
      </w:r>
      <w:r w:rsidRPr="00225962">
        <w:t>психологии</w:t>
      </w:r>
      <w:r w:rsidR="005612B7" w:rsidRPr="00225962">
        <w:t>, дифференцировать  позитивные взаимоотношения и достижения</w:t>
      </w:r>
      <w:r w:rsidR="00225962">
        <w:t>;</w:t>
      </w:r>
    </w:p>
    <w:p w:rsidR="00E3463E" w:rsidRPr="00225962" w:rsidRDefault="000F42C8" w:rsidP="00225962">
      <w:pPr>
        <w:numPr>
          <w:ilvl w:val="0"/>
          <w:numId w:val="1"/>
        </w:numPr>
      </w:pPr>
      <w:r w:rsidRPr="00225962">
        <w:t>Научиться применять</w:t>
      </w:r>
      <w:r w:rsidR="00F318CC" w:rsidRPr="00225962">
        <w:t xml:space="preserve"> технику позитивног</w:t>
      </w:r>
      <w:r w:rsidR="00225962">
        <w:t>о мышления в повседневной жизни;</w:t>
      </w:r>
    </w:p>
    <w:p w:rsidR="000A31AA" w:rsidRDefault="00A84C6A" w:rsidP="00225962">
      <w:pPr>
        <w:numPr>
          <w:ilvl w:val="0"/>
          <w:numId w:val="1"/>
        </w:numPr>
      </w:pPr>
      <w:r w:rsidRPr="00225962">
        <w:t xml:space="preserve">Познакомиться </w:t>
      </w:r>
      <w:r w:rsidR="000A31AA">
        <w:t>с конструктивными способами решения жизненных трудностей, основанными на позитивном мышлении.</w:t>
      </w:r>
    </w:p>
    <w:p w:rsidR="009C05E0" w:rsidRPr="00E8768A" w:rsidRDefault="009C05E0" w:rsidP="009C05E0">
      <w:pPr>
        <w:spacing w:before="120"/>
      </w:pPr>
      <w:r w:rsidRPr="00E8768A">
        <w:rPr>
          <w:b/>
        </w:rPr>
        <w:t>Психологические компетентности личности</w:t>
      </w:r>
      <w:r w:rsidRPr="00E8768A">
        <w:t>:</w:t>
      </w:r>
    </w:p>
    <w:p w:rsidR="001E412A" w:rsidRDefault="001E412A" w:rsidP="009C05E0">
      <w:pPr>
        <w:numPr>
          <w:ilvl w:val="0"/>
          <w:numId w:val="1"/>
        </w:numPr>
      </w:pPr>
      <w:r>
        <w:t>Навыки  позитивного мышления</w:t>
      </w:r>
      <w:r w:rsidR="00DE33D7">
        <w:t>;</w:t>
      </w:r>
    </w:p>
    <w:p w:rsidR="00C72550" w:rsidRDefault="00C72550" w:rsidP="009C05E0">
      <w:pPr>
        <w:numPr>
          <w:ilvl w:val="0"/>
          <w:numId w:val="1"/>
        </w:numPr>
      </w:pPr>
      <w:r>
        <w:t>Навыки позитивного переживания</w:t>
      </w:r>
      <w:r w:rsidR="00DE33D7">
        <w:t>;</w:t>
      </w:r>
    </w:p>
    <w:p w:rsidR="00A94F25" w:rsidRDefault="00C72550" w:rsidP="009C05E0">
      <w:pPr>
        <w:numPr>
          <w:ilvl w:val="0"/>
          <w:numId w:val="1"/>
        </w:numPr>
      </w:pPr>
      <w:r>
        <w:t>Навыки самоэффективности</w:t>
      </w:r>
      <w:r w:rsidR="00BA6B2D">
        <w:t xml:space="preserve"> и </w:t>
      </w:r>
      <w:r w:rsidR="00A94F25">
        <w:t>саморегуляции</w:t>
      </w:r>
      <w:r w:rsidR="00DE33D7">
        <w:t>;</w:t>
      </w:r>
      <w:r w:rsidR="00A94F25">
        <w:t xml:space="preserve"> </w:t>
      </w:r>
    </w:p>
    <w:p w:rsidR="00A94F25" w:rsidRDefault="001E412A" w:rsidP="00A94F25">
      <w:pPr>
        <w:numPr>
          <w:ilvl w:val="0"/>
          <w:numId w:val="1"/>
        </w:numPr>
      </w:pPr>
      <w:r>
        <w:t xml:space="preserve">Навыки </w:t>
      </w:r>
      <w:r w:rsidR="00A94F25">
        <w:t>мобилизации ресурсного состояния</w:t>
      </w:r>
      <w:r w:rsidR="00DE33D7">
        <w:t>;</w:t>
      </w:r>
    </w:p>
    <w:p w:rsidR="00186AAB" w:rsidRDefault="00186AAB" w:rsidP="00A94F25">
      <w:pPr>
        <w:numPr>
          <w:ilvl w:val="0"/>
          <w:numId w:val="1"/>
        </w:numPr>
      </w:pPr>
      <w:r>
        <w:t>Навыки  конструктивной внутренней мотивации</w:t>
      </w:r>
    </w:p>
    <w:p w:rsidR="00225962" w:rsidRDefault="00225962" w:rsidP="00225962">
      <w:pPr>
        <w:rPr>
          <w:b/>
        </w:rPr>
      </w:pPr>
    </w:p>
    <w:p w:rsidR="00A94F25" w:rsidRPr="00E8768A" w:rsidRDefault="00225962" w:rsidP="00225962">
      <w:r w:rsidRPr="00C372CA">
        <w:rPr>
          <w:b/>
        </w:rPr>
        <w:t>Форма занятия</w:t>
      </w:r>
      <w:r>
        <w:t>: урок с элементами социально-психологического тренинга.</w:t>
      </w:r>
    </w:p>
    <w:p w:rsidR="00E3463E" w:rsidRPr="00E8768A" w:rsidRDefault="00E3463E" w:rsidP="00E3463E">
      <w:pPr>
        <w:spacing w:before="120"/>
      </w:pPr>
      <w:r w:rsidRPr="00E8768A">
        <w:rPr>
          <w:b/>
        </w:rPr>
        <w:t xml:space="preserve">Методы </w:t>
      </w:r>
      <w:r w:rsidR="004A5A3A" w:rsidRPr="00E8768A">
        <w:rPr>
          <w:b/>
        </w:rPr>
        <w:t>реализации</w:t>
      </w:r>
      <w:r w:rsidR="004A5A3A" w:rsidRPr="00E8768A">
        <w:t>:</w:t>
      </w:r>
      <w:r w:rsidR="004A5A3A">
        <w:t xml:space="preserve"> </w:t>
      </w:r>
      <w:r w:rsidR="00034906">
        <w:t xml:space="preserve">беседа, рефлексивные игры, формы </w:t>
      </w:r>
      <w:r w:rsidR="004A5A3A" w:rsidRPr="00E8768A">
        <w:t>ИКТ</w:t>
      </w:r>
      <w:r w:rsidR="00034906">
        <w:t>-сопровождения</w:t>
      </w:r>
      <w:r w:rsidR="00F318CC" w:rsidRPr="00E8768A">
        <w:t xml:space="preserve"> (медиа-презентация</w:t>
      </w:r>
      <w:r w:rsidR="00F318CC">
        <w:t xml:space="preserve">, показ </w:t>
      </w:r>
      <w:r w:rsidR="00034906">
        <w:t>видеоматериалов</w:t>
      </w:r>
      <w:r w:rsidR="00F318CC" w:rsidRPr="00E8768A">
        <w:t>)</w:t>
      </w:r>
      <w:r w:rsidR="00034906">
        <w:t>.</w:t>
      </w:r>
    </w:p>
    <w:p w:rsidR="005612B7" w:rsidRDefault="005612B7" w:rsidP="005612B7">
      <w:pPr>
        <w:rPr>
          <w:b/>
        </w:rPr>
      </w:pPr>
    </w:p>
    <w:p w:rsidR="005612B7" w:rsidRDefault="005612B7" w:rsidP="005612B7">
      <w:r w:rsidRPr="007B40B7">
        <w:rPr>
          <w:b/>
        </w:rPr>
        <w:t>Теоретико-методологические основания</w:t>
      </w:r>
      <w:r>
        <w:rPr>
          <w:b/>
        </w:rPr>
        <w:t xml:space="preserve"> разработки занятия</w:t>
      </w:r>
      <w:r>
        <w:t xml:space="preserve">: </w:t>
      </w:r>
    </w:p>
    <w:p w:rsidR="00225962" w:rsidRDefault="000D0F22" w:rsidP="00225962">
      <w:pPr>
        <w:numPr>
          <w:ilvl w:val="0"/>
          <w:numId w:val="1"/>
        </w:numPr>
      </w:pPr>
      <w:r w:rsidRPr="00F27D22">
        <w:t xml:space="preserve">Теория </w:t>
      </w:r>
      <w:r w:rsidR="00186AAB" w:rsidRPr="00F27D22">
        <w:t xml:space="preserve"> самодетерминации Э.Деси и Р.Райана</w:t>
      </w:r>
      <w:r w:rsidR="00BA6B2D" w:rsidRPr="00F27D22">
        <w:t xml:space="preserve">, </w:t>
      </w:r>
    </w:p>
    <w:p w:rsidR="00225962" w:rsidRDefault="00225962" w:rsidP="00225962">
      <w:pPr>
        <w:numPr>
          <w:ilvl w:val="0"/>
          <w:numId w:val="1"/>
        </w:numPr>
      </w:pPr>
      <w:r>
        <w:t>Т</w:t>
      </w:r>
      <w:r w:rsidR="00F27D22">
        <w:t>еория</w:t>
      </w:r>
      <w:r w:rsidR="00BA6B2D" w:rsidRPr="00F27D22">
        <w:t xml:space="preserve"> оптимального человеческого развития К.Роджерса, </w:t>
      </w:r>
    </w:p>
    <w:p w:rsidR="00225962" w:rsidRDefault="00225962" w:rsidP="00225962">
      <w:pPr>
        <w:numPr>
          <w:ilvl w:val="0"/>
          <w:numId w:val="1"/>
        </w:numPr>
      </w:pPr>
      <w:r>
        <w:t>М</w:t>
      </w:r>
      <w:r w:rsidR="00BA6B2D" w:rsidRPr="00F27D22">
        <w:t>одель самоактуализирующегося человека </w:t>
      </w:r>
      <w:r w:rsidR="00F27D22">
        <w:t>А.М</w:t>
      </w:r>
      <w:r w:rsidR="00BA6B2D" w:rsidRPr="00F27D22">
        <w:t xml:space="preserve">аслоу,  </w:t>
      </w:r>
    </w:p>
    <w:p w:rsidR="00225962" w:rsidRDefault="00225962" w:rsidP="00225962">
      <w:pPr>
        <w:numPr>
          <w:ilvl w:val="0"/>
          <w:numId w:val="1"/>
        </w:numPr>
      </w:pPr>
      <w:r>
        <w:t>Т</w:t>
      </w:r>
      <w:r w:rsidR="00BA6B2D" w:rsidRPr="00F27D22">
        <w:t>еории позитивной психологии К.Петерсон и М.Селигман</w:t>
      </w:r>
      <w:r w:rsidR="00F27D22" w:rsidRPr="00F27D22">
        <w:t xml:space="preserve">а, </w:t>
      </w:r>
    </w:p>
    <w:p w:rsidR="00A94F25" w:rsidRDefault="00225962" w:rsidP="00225962">
      <w:pPr>
        <w:numPr>
          <w:ilvl w:val="0"/>
          <w:numId w:val="1"/>
        </w:numPr>
      </w:pPr>
      <w:r>
        <w:t>Т</w:t>
      </w:r>
      <w:r w:rsidR="00F27D22" w:rsidRPr="00F27D22">
        <w:t>еория  субъективного благополучия  Э.Динер</w:t>
      </w:r>
      <w:r w:rsidR="006D515A">
        <w:t>,</w:t>
      </w:r>
    </w:p>
    <w:p w:rsidR="005612B7" w:rsidRDefault="00D11419" w:rsidP="00D11419">
      <w:pPr>
        <w:numPr>
          <w:ilvl w:val="0"/>
          <w:numId w:val="1"/>
        </w:numPr>
      </w:pPr>
      <w:r w:rsidRPr="00D11419">
        <w:t>Теория оптимальных переживаний М.Чиксентмихайи и Д.Накамуры</w:t>
      </w:r>
      <w:r w:rsidR="006D515A">
        <w:t>.</w:t>
      </w:r>
    </w:p>
    <w:p w:rsidR="006D515A" w:rsidRDefault="006D515A" w:rsidP="006D515A">
      <w:pPr>
        <w:ind w:left="720"/>
      </w:pPr>
    </w:p>
    <w:p w:rsidR="005612B7" w:rsidRDefault="005612B7" w:rsidP="005612B7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5612B7" w:rsidRPr="005612B7" w:rsidRDefault="005612B7" w:rsidP="005612B7">
      <w:pPr>
        <w:pStyle w:val="a3"/>
        <w:numPr>
          <w:ilvl w:val="0"/>
          <w:numId w:val="8"/>
        </w:numPr>
      </w:pPr>
      <w:r w:rsidRPr="005612B7">
        <w:rPr>
          <w:i/>
          <w:iCs/>
        </w:rPr>
        <w:t>Бонивелл И.</w:t>
      </w:r>
      <w:r w:rsidRPr="005612B7">
        <w:t> [Boniwell I.] Ключи к благополучию. Что может позитивная психология: пер. с англ. М.: Время, 2009.</w:t>
      </w:r>
    </w:p>
    <w:p w:rsidR="005612B7" w:rsidRPr="005612B7" w:rsidRDefault="005612B7" w:rsidP="005612B7">
      <w:pPr>
        <w:pStyle w:val="a3"/>
        <w:numPr>
          <w:ilvl w:val="0"/>
          <w:numId w:val="8"/>
        </w:numPr>
      </w:pPr>
      <w:r w:rsidRPr="005612B7">
        <w:rPr>
          <w:i/>
          <w:iCs/>
        </w:rPr>
        <w:t>Селигман М.Е.П.</w:t>
      </w:r>
      <w:r w:rsidRPr="005612B7">
        <w:t> [Seligman M.E.P.] Новая позитивная психология: пер. с англ. М.: София, 2006.</w:t>
      </w:r>
    </w:p>
    <w:p w:rsidR="005612B7" w:rsidRDefault="005612B7" w:rsidP="005612B7">
      <w:pPr>
        <w:pStyle w:val="a3"/>
        <w:numPr>
          <w:ilvl w:val="0"/>
          <w:numId w:val="8"/>
        </w:numPr>
      </w:pPr>
      <w:r w:rsidRPr="006D515A">
        <w:rPr>
          <w:i/>
        </w:rPr>
        <w:t>Солодушкина М.В</w:t>
      </w:r>
      <w:r w:rsidRPr="005612B7">
        <w:t>. Позитивная психология: успехи, проблемы и перспективы // Психологические исследования. 2012. Т. 5, № 24.</w:t>
      </w:r>
    </w:p>
    <w:p w:rsidR="00D11419" w:rsidRPr="00F27D22" w:rsidRDefault="00D11419" w:rsidP="005612B7">
      <w:pPr>
        <w:pStyle w:val="a3"/>
        <w:numPr>
          <w:ilvl w:val="0"/>
          <w:numId w:val="8"/>
        </w:numPr>
      </w:pPr>
      <w:r w:rsidRPr="00D11419">
        <w:rPr>
          <w:i/>
        </w:rPr>
        <w:t>М.Чиксентмихайи</w:t>
      </w:r>
      <w:r w:rsidRPr="00D11419">
        <w:t xml:space="preserve"> Психология оптимального переживания-М.: Смысл: Альпина Нон-Фикшн, 2011</w:t>
      </w:r>
    </w:p>
    <w:sectPr w:rsidR="00D11419" w:rsidRPr="00F27D22" w:rsidSect="00225962">
      <w:headerReference w:type="default" r:id="rId7"/>
      <w:footerReference w:type="default" r:id="rId8"/>
      <w:pgSz w:w="11906" w:h="16838"/>
      <w:pgMar w:top="1134" w:right="850" w:bottom="1134" w:left="1701" w:header="56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02" w:rsidRDefault="00E00D02" w:rsidP="004A5A3A">
      <w:r>
        <w:separator/>
      </w:r>
    </w:p>
  </w:endnote>
  <w:endnote w:type="continuationSeparator" w:id="0">
    <w:p w:rsidR="00E00D02" w:rsidRDefault="00E00D02" w:rsidP="004A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62" w:rsidRPr="0003381A" w:rsidRDefault="00225962" w:rsidP="00225962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225962" w:rsidRDefault="00225962" w:rsidP="00225962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225962" w:rsidRPr="0003381A" w:rsidRDefault="00225962" w:rsidP="00225962">
    <w:pPr>
      <w:pStyle w:val="a6"/>
      <w:jc w:val="center"/>
      <w:rPr>
        <w:sz w:val="20"/>
        <w:szCs w:val="20"/>
      </w:rPr>
    </w:pPr>
  </w:p>
  <w:p w:rsidR="004A5A3A" w:rsidRDefault="004A5A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02" w:rsidRDefault="00E00D02" w:rsidP="004A5A3A">
      <w:r>
        <w:separator/>
      </w:r>
    </w:p>
  </w:footnote>
  <w:footnote w:type="continuationSeparator" w:id="0">
    <w:p w:rsidR="00E00D02" w:rsidRDefault="00E00D02" w:rsidP="004A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62" w:rsidRPr="0027524B" w:rsidRDefault="00225962" w:rsidP="00225962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225962" w:rsidRPr="003A3C26" w:rsidRDefault="00225962" w:rsidP="00225962">
    <w:pPr>
      <w:pStyle w:val="a3"/>
      <w:jc w:val="center"/>
      <w:rPr>
        <w:b/>
      </w:rPr>
    </w:pPr>
    <w:r>
      <w:t>УРОКИ  ПРАКТИЧЕСКОЙ   ПСИХОЛОГИИ  В ШКОЛЕ   КЕЙС №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68E2"/>
    <w:multiLevelType w:val="hybridMultilevel"/>
    <w:tmpl w:val="ECAAD86C"/>
    <w:lvl w:ilvl="0" w:tplc="9544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2EA"/>
    <w:multiLevelType w:val="hybridMultilevel"/>
    <w:tmpl w:val="DA72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4FF7"/>
    <w:multiLevelType w:val="hybridMultilevel"/>
    <w:tmpl w:val="A686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672C"/>
    <w:multiLevelType w:val="hybridMultilevel"/>
    <w:tmpl w:val="A214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5243"/>
    <w:multiLevelType w:val="hybridMultilevel"/>
    <w:tmpl w:val="40D6DD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414011"/>
    <w:multiLevelType w:val="hybridMultilevel"/>
    <w:tmpl w:val="28105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268A"/>
    <w:multiLevelType w:val="hybridMultilevel"/>
    <w:tmpl w:val="8296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05E0"/>
    <w:rsid w:val="00034906"/>
    <w:rsid w:val="000A31AA"/>
    <w:rsid w:val="000D0F22"/>
    <w:rsid w:val="000E2B40"/>
    <w:rsid w:val="000F42C8"/>
    <w:rsid w:val="00141F49"/>
    <w:rsid w:val="00186AAB"/>
    <w:rsid w:val="0019759F"/>
    <w:rsid w:val="001E412A"/>
    <w:rsid w:val="002064E6"/>
    <w:rsid w:val="00225962"/>
    <w:rsid w:val="00310EE8"/>
    <w:rsid w:val="00337705"/>
    <w:rsid w:val="00482929"/>
    <w:rsid w:val="004A5A3A"/>
    <w:rsid w:val="004E03AD"/>
    <w:rsid w:val="004F193B"/>
    <w:rsid w:val="00547338"/>
    <w:rsid w:val="005612B7"/>
    <w:rsid w:val="005823A0"/>
    <w:rsid w:val="006D515A"/>
    <w:rsid w:val="009C05E0"/>
    <w:rsid w:val="00A84C6A"/>
    <w:rsid w:val="00A94F25"/>
    <w:rsid w:val="00BA6B2D"/>
    <w:rsid w:val="00C72550"/>
    <w:rsid w:val="00C9060A"/>
    <w:rsid w:val="00D11419"/>
    <w:rsid w:val="00DD70F5"/>
    <w:rsid w:val="00DE33D7"/>
    <w:rsid w:val="00E0077A"/>
    <w:rsid w:val="00E00D02"/>
    <w:rsid w:val="00E3463E"/>
    <w:rsid w:val="00E348FB"/>
    <w:rsid w:val="00E41937"/>
    <w:rsid w:val="00E62DF4"/>
    <w:rsid w:val="00F27D22"/>
    <w:rsid w:val="00F318CC"/>
    <w:rsid w:val="00FB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E0"/>
    <w:pPr>
      <w:ind w:left="720"/>
      <w:contextualSpacing/>
    </w:pPr>
  </w:style>
  <w:style w:type="paragraph" w:styleId="a4">
    <w:name w:val="header"/>
    <w:basedOn w:val="a"/>
    <w:link w:val="a5"/>
    <w:unhideWhenUsed/>
    <w:rsid w:val="004A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A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2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6B2D"/>
  </w:style>
  <w:style w:type="character" w:styleId="aa">
    <w:name w:val="Emphasis"/>
    <w:basedOn w:val="a0"/>
    <w:uiPriority w:val="20"/>
    <w:qFormat/>
    <w:rsid w:val="00561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Наталья</cp:lastModifiedBy>
  <cp:revision>4</cp:revision>
  <dcterms:created xsi:type="dcterms:W3CDTF">2016-03-15T15:10:00Z</dcterms:created>
  <dcterms:modified xsi:type="dcterms:W3CDTF">2016-03-17T07:12:00Z</dcterms:modified>
</cp:coreProperties>
</file>