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8" w:rsidRDefault="001E72A8">
      <w:pPr>
        <w:pStyle w:val="Standard"/>
        <w:autoSpaceDE w:val="0"/>
        <w:ind w:firstLine="426"/>
        <w:rPr>
          <w:rFonts w:eastAsia="Times New Roman CYR" w:cs="Times New Roman CYR"/>
          <w:b/>
          <w:bCs/>
          <w:sz w:val="28"/>
          <w:szCs w:val="28"/>
        </w:rPr>
      </w:pPr>
    </w:p>
    <w:p w:rsidR="00A000D1" w:rsidRDefault="001E72A8" w:rsidP="001E72A8">
      <w:pPr>
        <w:pStyle w:val="Standard"/>
        <w:autoSpaceDE w:val="0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 </w:t>
      </w:r>
      <w:r w:rsidR="00490FC2">
        <w:rPr>
          <w:rFonts w:eastAsia="Times New Roman CYR" w:cs="Times New Roman CYR"/>
          <w:b/>
          <w:bCs/>
          <w:sz w:val="28"/>
          <w:szCs w:val="28"/>
        </w:rPr>
        <w:t xml:space="preserve">Модуль:    </w:t>
      </w:r>
      <w:r w:rsidR="00490FC2">
        <w:rPr>
          <w:rFonts w:eastAsia="Times New Roman CYR" w:cs="Times New Roman CYR"/>
          <w:sz w:val="28"/>
          <w:szCs w:val="28"/>
        </w:rPr>
        <w:t>ПСИХОЛОГИЯ КРЕАТИВНОСТИ И ТВОРЧЕСТВА</w:t>
      </w:r>
    </w:p>
    <w:p w:rsidR="00A000D1" w:rsidRDefault="001E72A8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      Кейс</w:t>
      </w:r>
      <w:r w:rsidR="0062548E">
        <w:rPr>
          <w:rFonts w:eastAsia="Times New Roman" w:cs="Times New Roman"/>
          <w:b/>
          <w:bCs/>
          <w:sz w:val="28"/>
          <w:szCs w:val="28"/>
        </w:rPr>
        <w:t>№5</w:t>
      </w:r>
      <w:r w:rsidR="00490FC2">
        <w:rPr>
          <w:rFonts w:eastAsia="Times New Roman CYR" w:cs="Times New Roman CYR"/>
          <w:sz w:val="28"/>
          <w:szCs w:val="28"/>
        </w:rPr>
        <w:t xml:space="preserve">:  </w:t>
      </w:r>
      <w:r w:rsidR="005B0B11" w:rsidRPr="001E72A8">
        <w:rPr>
          <w:rFonts w:eastAsia="Times New Roman CYR" w:cs="Times New Roman CYR"/>
          <w:b/>
          <w:sz w:val="28"/>
          <w:szCs w:val="28"/>
        </w:rPr>
        <w:t>ТВОРЧЕСКИЙ ПОТЕНЦИАЛ ЛИЧНОСТИ</w:t>
      </w:r>
      <w:r w:rsidR="005B0B11">
        <w:rPr>
          <w:rFonts w:eastAsia="Times New Roman CYR" w:cs="Times New Roman CYR"/>
          <w:sz w:val="28"/>
          <w:szCs w:val="28"/>
        </w:rPr>
        <w:t xml:space="preserve"> </w:t>
      </w:r>
    </w:p>
    <w:p w:rsidR="00A000D1" w:rsidRDefault="001E72A8">
      <w:pPr>
        <w:pStyle w:val="Standard"/>
        <w:autoSpaceDE w:val="0"/>
        <w:spacing w:before="120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Возрастной контингент</w:t>
      </w:r>
      <w:r w:rsidR="005B0B11">
        <w:rPr>
          <w:rFonts w:eastAsia="Times New Roman CYR" w:cs="Times New Roman CYR"/>
          <w:sz w:val="28"/>
          <w:szCs w:val="28"/>
        </w:rPr>
        <w:t xml:space="preserve">: </w:t>
      </w:r>
      <w:r w:rsidR="00612141">
        <w:rPr>
          <w:rFonts w:eastAsia="Times New Roman CYR" w:cs="Times New Roman CYR"/>
          <w:sz w:val="28"/>
          <w:szCs w:val="28"/>
        </w:rPr>
        <w:t>8-</w:t>
      </w:r>
      <w:r w:rsidR="005B0B11">
        <w:rPr>
          <w:rFonts w:eastAsia="Times New Roman CYR" w:cs="Times New Roman CYR"/>
          <w:sz w:val="28"/>
          <w:szCs w:val="28"/>
        </w:rPr>
        <w:t xml:space="preserve"> </w:t>
      </w:r>
      <w:r w:rsidR="00490FC2">
        <w:rPr>
          <w:rFonts w:eastAsia="Times New Roman CYR" w:cs="Times New Roman CYR"/>
          <w:sz w:val="28"/>
          <w:szCs w:val="28"/>
        </w:rPr>
        <w:t>9</w:t>
      </w:r>
      <w:r w:rsidR="005B0B11">
        <w:rPr>
          <w:rFonts w:eastAsia="Times New Roman CYR" w:cs="Times New Roman CYR"/>
          <w:sz w:val="28"/>
          <w:szCs w:val="28"/>
        </w:rPr>
        <w:t xml:space="preserve"> </w:t>
      </w:r>
      <w:r w:rsidR="00490FC2">
        <w:rPr>
          <w:rFonts w:eastAsia="Times New Roman CYR" w:cs="Times New Roman CYR"/>
          <w:sz w:val="28"/>
          <w:szCs w:val="28"/>
        </w:rPr>
        <w:t xml:space="preserve"> класс</w:t>
      </w:r>
    </w:p>
    <w:p w:rsidR="005B0B11" w:rsidRDefault="001E72A8" w:rsidP="001E72A8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Цели</w:t>
      </w:r>
      <w:r w:rsidR="00490FC2">
        <w:rPr>
          <w:rFonts w:eastAsia="Times New Roman CYR" w:cs="Times New Roman CYR"/>
          <w:sz w:val="28"/>
          <w:szCs w:val="28"/>
        </w:rPr>
        <w:t xml:space="preserve">: </w:t>
      </w:r>
    </w:p>
    <w:p w:rsidR="00A000D1" w:rsidRPr="005B0B11" w:rsidRDefault="008B58E5" w:rsidP="001E72A8">
      <w:pPr>
        <w:pStyle w:val="Standard"/>
        <w:numPr>
          <w:ilvl w:val="0"/>
          <w:numId w:val="8"/>
        </w:numPr>
        <w:autoSpaceDE w:val="0"/>
        <w:rPr>
          <w:sz w:val="28"/>
          <w:szCs w:val="28"/>
        </w:rPr>
      </w:pPr>
      <w:r w:rsidRPr="005B0B11">
        <w:rPr>
          <w:sz w:val="28"/>
          <w:szCs w:val="28"/>
        </w:rPr>
        <w:t>Осознание креативности как черты личности</w:t>
      </w:r>
    </w:p>
    <w:p w:rsidR="000A04D4" w:rsidRPr="005B0B11" w:rsidRDefault="000A04D4" w:rsidP="001E72A8">
      <w:pPr>
        <w:pStyle w:val="Standard"/>
        <w:numPr>
          <w:ilvl w:val="0"/>
          <w:numId w:val="8"/>
        </w:numPr>
        <w:autoSpaceDE w:val="0"/>
        <w:rPr>
          <w:sz w:val="28"/>
          <w:szCs w:val="28"/>
        </w:rPr>
      </w:pPr>
      <w:r w:rsidRPr="005B0B11">
        <w:rPr>
          <w:sz w:val="28"/>
          <w:szCs w:val="28"/>
        </w:rPr>
        <w:t>Оценка творческих характеристик личности</w:t>
      </w:r>
    </w:p>
    <w:p w:rsidR="008B58E5" w:rsidRPr="005B0B11" w:rsidRDefault="000A04D4" w:rsidP="001E72A8">
      <w:pPr>
        <w:pStyle w:val="Standard"/>
        <w:numPr>
          <w:ilvl w:val="0"/>
          <w:numId w:val="8"/>
        </w:numPr>
        <w:autoSpaceDE w:val="0"/>
        <w:rPr>
          <w:sz w:val="28"/>
          <w:szCs w:val="28"/>
        </w:rPr>
      </w:pPr>
      <w:r w:rsidRPr="005B0B11">
        <w:rPr>
          <w:sz w:val="28"/>
          <w:szCs w:val="28"/>
        </w:rPr>
        <w:t xml:space="preserve">Развитие </w:t>
      </w:r>
      <w:r w:rsidR="008B58E5" w:rsidRPr="005B0B11">
        <w:rPr>
          <w:sz w:val="28"/>
          <w:szCs w:val="28"/>
        </w:rPr>
        <w:t>личного творческого потенциала</w:t>
      </w:r>
    </w:p>
    <w:p w:rsidR="003D5999" w:rsidRPr="001E72A8" w:rsidRDefault="001E72A8" w:rsidP="001E72A8">
      <w:pPr>
        <w:pStyle w:val="Standard"/>
        <w:autoSpaceDE w:val="0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color w:val="333333"/>
          <w:sz w:val="28"/>
          <w:szCs w:val="28"/>
        </w:rPr>
        <w:t xml:space="preserve">     </w:t>
      </w:r>
      <w:r w:rsidR="00490FC2" w:rsidRPr="001E72A8">
        <w:rPr>
          <w:rFonts w:eastAsia="Times New Roman CYR" w:cs="Times New Roman CYR"/>
          <w:b/>
          <w:sz w:val="28"/>
          <w:szCs w:val="28"/>
        </w:rPr>
        <w:t>Задачи</w:t>
      </w:r>
      <w:r>
        <w:rPr>
          <w:rFonts w:eastAsia="Times New Roman CYR" w:cs="Times New Roman CYR"/>
          <w:b/>
          <w:sz w:val="28"/>
          <w:szCs w:val="28"/>
        </w:rPr>
        <w:t>:</w:t>
      </w:r>
    </w:p>
    <w:p w:rsidR="001E72A8" w:rsidRDefault="003D5999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 w:rsidRPr="001E72A8">
        <w:rPr>
          <w:rFonts w:eastAsia="Times New Roman CYR" w:cs="Times New Roman CYR"/>
          <w:sz w:val="28"/>
          <w:szCs w:val="28"/>
        </w:rPr>
        <w:t>Знакомство с феноменом креативности в жизни человека и общества</w:t>
      </w:r>
      <w:r w:rsidR="000A04D4" w:rsidRPr="001E72A8">
        <w:rPr>
          <w:rFonts w:eastAsia="Times New Roman CYR" w:cs="Times New Roman CYR"/>
          <w:sz w:val="28"/>
          <w:szCs w:val="28"/>
        </w:rPr>
        <w:t xml:space="preserve">, </w:t>
      </w:r>
    </w:p>
    <w:p w:rsidR="003D5999" w:rsidRPr="001E72A8" w:rsidRDefault="001E72A8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Понимание роли</w:t>
      </w:r>
      <w:r w:rsidR="000A04D4" w:rsidRPr="001E72A8">
        <w:rPr>
          <w:rFonts w:eastAsia="Times New Roman CYR" w:cs="Times New Roman CYR"/>
          <w:sz w:val="28"/>
          <w:szCs w:val="28"/>
        </w:rPr>
        <w:t xml:space="preserve"> креативности в познавательной деятельности;</w:t>
      </w:r>
    </w:p>
    <w:p w:rsidR="003D5999" w:rsidRPr="001E72A8" w:rsidRDefault="001E72A8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Анализ</w:t>
      </w:r>
      <w:r w:rsidR="003D5999" w:rsidRPr="001E72A8">
        <w:rPr>
          <w:rFonts w:eastAsia="Times New Roman CYR" w:cs="Times New Roman CYR"/>
          <w:sz w:val="28"/>
          <w:szCs w:val="28"/>
        </w:rPr>
        <w:t xml:space="preserve"> природы, критериев, видов и форм креативности;</w:t>
      </w:r>
    </w:p>
    <w:p w:rsidR="003D5999" w:rsidRPr="001E72A8" w:rsidRDefault="003D5999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 w:rsidRPr="001E72A8">
        <w:rPr>
          <w:rFonts w:eastAsia="Times New Roman CYR" w:cs="Times New Roman CYR"/>
          <w:sz w:val="28"/>
          <w:szCs w:val="28"/>
        </w:rPr>
        <w:t>О</w:t>
      </w:r>
      <w:r w:rsidR="00490FC2" w:rsidRPr="001E72A8">
        <w:rPr>
          <w:rFonts w:eastAsia="Times New Roman CYR" w:cs="Times New Roman CYR"/>
          <w:sz w:val="28"/>
          <w:szCs w:val="28"/>
        </w:rPr>
        <w:t>сознание и преодоление барьеров проявления креативности;</w:t>
      </w:r>
    </w:p>
    <w:p w:rsidR="003D5999" w:rsidRPr="001E72A8" w:rsidRDefault="003D5999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 w:rsidRPr="001E72A8">
        <w:rPr>
          <w:rFonts w:eastAsia="Times New Roman CYR" w:cs="Times New Roman CYR"/>
          <w:sz w:val="28"/>
          <w:szCs w:val="28"/>
        </w:rPr>
        <w:t>Осознание</w:t>
      </w:r>
      <w:r w:rsidR="00490FC2" w:rsidRPr="001E72A8">
        <w:rPr>
          <w:rFonts w:eastAsia="Times New Roman CYR" w:cs="Times New Roman CYR"/>
          <w:sz w:val="28"/>
          <w:szCs w:val="28"/>
        </w:rPr>
        <w:t xml:space="preserve"> характеристик креативной среды;</w:t>
      </w:r>
    </w:p>
    <w:p w:rsidR="00A000D1" w:rsidRPr="001E72A8" w:rsidRDefault="003D5999" w:rsidP="00523BA3">
      <w:pPr>
        <w:pStyle w:val="Standard"/>
        <w:numPr>
          <w:ilvl w:val="0"/>
          <w:numId w:val="9"/>
        </w:numPr>
        <w:autoSpaceDE w:val="0"/>
        <w:ind w:left="993"/>
        <w:rPr>
          <w:rFonts w:eastAsia="Times New Roman CYR" w:cs="Times New Roman CYR"/>
          <w:sz w:val="28"/>
          <w:szCs w:val="28"/>
        </w:rPr>
      </w:pPr>
      <w:r w:rsidRPr="001E72A8">
        <w:rPr>
          <w:rFonts w:eastAsia="Times New Roman CYR" w:cs="Times New Roman CYR"/>
          <w:sz w:val="28"/>
          <w:szCs w:val="28"/>
        </w:rPr>
        <w:t>Ф</w:t>
      </w:r>
      <w:r w:rsidR="00490FC2" w:rsidRPr="001E72A8">
        <w:rPr>
          <w:rFonts w:eastAsia="Times New Roman CYR" w:cs="Times New Roman CYR"/>
          <w:sz w:val="28"/>
          <w:szCs w:val="28"/>
        </w:rPr>
        <w:t>ормирование умений управления креативным процессом.</w:t>
      </w:r>
    </w:p>
    <w:p w:rsidR="00A000D1" w:rsidRDefault="001E72A8" w:rsidP="001E72A8">
      <w:pPr>
        <w:pStyle w:val="Standard"/>
        <w:autoSpaceDE w:val="0"/>
        <w:spacing w:before="120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Психологические компетентности личности:</w:t>
      </w:r>
    </w:p>
    <w:p w:rsidR="00A000D1" w:rsidRDefault="00490FC2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Гибкость</w:t>
      </w:r>
      <w:r w:rsidR="001E72A8">
        <w:rPr>
          <w:rFonts w:eastAsia="Times New Roman CYR" w:cs="Times New Roman CYR"/>
          <w:sz w:val="28"/>
          <w:szCs w:val="28"/>
        </w:rPr>
        <w:t xml:space="preserve"> и оригинальность</w:t>
      </w:r>
      <w:r>
        <w:rPr>
          <w:rFonts w:eastAsia="Times New Roman CYR" w:cs="Times New Roman CYR"/>
          <w:sz w:val="28"/>
          <w:szCs w:val="28"/>
        </w:rPr>
        <w:t xml:space="preserve"> мышления</w:t>
      </w:r>
      <w:r w:rsidR="001E72A8">
        <w:rPr>
          <w:rFonts w:eastAsia="Times New Roman CYR" w:cs="Times New Roman CYR"/>
          <w:sz w:val="28"/>
          <w:szCs w:val="28"/>
        </w:rPr>
        <w:t>;</w:t>
      </w:r>
    </w:p>
    <w:p w:rsidR="00A000D1" w:rsidRDefault="00490FC2">
      <w:pPr>
        <w:pStyle w:val="Standard"/>
        <w:numPr>
          <w:ilvl w:val="0"/>
          <w:numId w:val="1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Принятие решений</w:t>
      </w:r>
      <w:r w:rsidR="001E72A8">
        <w:rPr>
          <w:rFonts w:eastAsia="Times New Roman CYR" w:cs="Times New Roman CYR"/>
          <w:sz w:val="28"/>
          <w:szCs w:val="28"/>
        </w:rPr>
        <w:t>;</w:t>
      </w:r>
    </w:p>
    <w:p w:rsidR="00A000D1" w:rsidRDefault="00490FC2">
      <w:pPr>
        <w:pStyle w:val="Standard"/>
        <w:numPr>
          <w:ilvl w:val="0"/>
          <w:numId w:val="1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Саморазвитие</w:t>
      </w:r>
      <w:r w:rsidR="001E72A8">
        <w:rPr>
          <w:rFonts w:eastAsia="Times New Roman CYR" w:cs="Times New Roman CYR"/>
          <w:sz w:val="28"/>
          <w:szCs w:val="28"/>
        </w:rPr>
        <w:t>;</w:t>
      </w:r>
    </w:p>
    <w:p w:rsidR="00A000D1" w:rsidRDefault="00490FC2">
      <w:pPr>
        <w:pStyle w:val="Standard"/>
        <w:numPr>
          <w:ilvl w:val="0"/>
          <w:numId w:val="1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Рефлексия</w:t>
      </w:r>
      <w:r w:rsidR="001E72A8">
        <w:rPr>
          <w:rFonts w:eastAsia="Times New Roman CYR" w:cs="Times New Roman CYR"/>
          <w:sz w:val="28"/>
          <w:szCs w:val="28"/>
        </w:rPr>
        <w:t>;</w:t>
      </w:r>
    </w:p>
    <w:p w:rsidR="00A000D1" w:rsidRDefault="00490FC2">
      <w:pPr>
        <w:pStyle w:val="Standard"/>
        <w:numPr>
          <w:ilvl w:val="0"/>
          <w:numId w:val="1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Саморегуляция</w:t>
      </w:r>
      <w:r w:rsidR="001E72A8">
        <w:rPr>
          <w:rFonts w:eastAsia="Times New Roman CYR" w:cs="Times New Roman CYR"/>
          <w:sz w:val="28"/>
          <w:szCs w:val="28"/>
        </w:rPr>
        <w:t>;</w:t>
      </w:r>
    </w:p>
    <w:p w:rsidR="00F8739F" w:rsidRDefault="00F8739F">
      <w:pPr>
        <w:pStyle w:val="Standard"/>
        <w:numPr>
          <w:ilvl w:val="0"/>
          <w:numId w:val="1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Самореализация</w:t>
      </w:r>
      <w:r w:rsidR="001E72A8">
        <w:rPr>
          <w:rFonts w:eastAsia="Times New Roman CYR" w:cs="Times New Roman CYR"/>
          <w:sz w:val="28"/>
          <w:szCs w:val="28"/>
        </w:rPr>
        <w:t>.</w:t>
      </w:r>
    </w:p>
    <w:p w:rsidR="001E72A8" w:rsidRDefault="001E72A8" w:rsidP="001E72A8">
      <w:pPr>
        <w:pStyle w:val="Standard"/>
        <w:autoSpaceDE w:val="0"/>
        <w:spacing w:before="120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</w:t>
      </w:r>
      <w:r w:rsidR="00490FC2">
        <w:rPr>
          <w:rFonts w:eastAsia="Times New Roman CYR" w:cs="Times New Roman CYR"/>
          <w:b/>
          <w:bCs/>
          <w:sz w:val="28"/>
          <w:szCs w:val="28"/>
        </w:rPr>
        <w:t>Теоретико-методологические основания</w:t>
      </w:r>
      <w:r>
        <w:rPr>
          <w:rFonts w:eastAsia="Times New Roman CYR" w:cs="Times New Roman CYR"/>
          <w:b/>
          <w:bCs/>
          <w:sz w:val="28"/>
          <w:szCs w:val="28"/>
        </w:rPr>
        <w:t xml:space="preserve"> разработке занятия:</w:t>
      </w:r>
    </w:p>
    <w:p w:rsidR="00D2473B" w:rsidRDefault="00D2473B" w:rsidP="001E72A8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Дифференциация Психология творчества и Психологии общих и специальных </w:t>
      </w:r>
      <w:r w:rsidR="000A04D4">
        <w:rPr>
          <w:rFonts w:eastAsia="Times New Roman CYR" w:cs="Times New Roman CYR"/>
          <w:sz w:val="28"/>
          <w:szCs w:val="28"/>
        </w:rPr>
        <w:t>способностей в развитии тезиса «</w:t>
      </w:r>
      <w:r>
        <w:rPr>
          <w:rFonts w:eastAsia="Times New Roman CYR" w:cs="Times New Roman CYR"/>
          <w:sz w:val="28"/>
          <w:szCs w:val="28"/>
        </w:rPr>
        <w:t>творческие способности не являются си</w:t>
      </w:r>
      <w:r w:rsidR="000A04D4">
        <w:rPr>
          <w:rFonts w:eastAsia="Times New Roman CYR" w:cs="Times New Roman CYR"/>
          <w:sz w:val="28"/>
          <w:szCs w:val="28"/>
        </w:rPr>
        <w:t xml:space="preserve">нонимами способности к обучению» (Э.Торренс, </w:t>
      </w:r>
      <w:r w:rsidR="005B0B11">
        <w:rPr>
          <w:rFonts w:eastAsia="Times New Roman CYR" w:cs="Times New Roman CYR"/>
          <w:sz w:val="28"/>
          <w:szCs w:val="28"/>
        </w:rPr>
        <w:t>Дж</w:t>
      </w:r>
      <w:r w:rsidR="000A04D4">
        <w:rPr>
          <w:rFonts w:eastAsia="Times New Roman CYR" w:cs="Times New Roman CYR"/>
          <w:sz w:val="28"/>
          <w:szCs w:val="28"/>
        </w:rPr>
        <w:t xml:space="preserve">.Гилфорд, </w:t>
      </w:r>
      <w:r w:rsidR="005B0B11">
        <w:rPr>
          <w:rFonts w:eastAsia="Times New Roman CYR" w:cs="Times New Roman CYR"/>
          <w:sz w:val="28"/>
          <w:szCs w:val="28"/>
        </w:rPr>
        <w:t xml:space="preserve">Р. Стенберг, </w:t>
      </w:r>
      <w:r w:rsidR="000A04D4">
        <w:rPr>
          <w:rFonts w:eastAsia="Times New Roman CYR" w:cs="Times New Roman CYR"/>
          <w:sz w:val="28"/>
          <w:szCs w:val="28"/>
        </w:rPr>
        <w:t>Д.Б.Богоявленская</w:t>
      </w:r>
      <w:r w:rsidR="005B0B11">
        <w:rPr>
          <w:rFonts w:eastAsia="Times New Roman CYR" w:cs="Times New Roman CYR"/>
          <w:sz w:val="28"/>
          <w:szCs w:val="28"/>
        </w:rPr>
        <w:t>, Е.П.Ильин)</w:t>
      </w:r>
      <w:r w:rsidR="00F8739F">
        <w:rPr>
          <w:rFonts w:eastAsia="Times New Roman CYR" w:cs="Times New Roman CYR"/>
          <w:sz w:val="28"/>
          <w:szCs w:val="28"/>
        </w:rPr>
        <w:t xml:space="preserve">.  </w:t>
      </w:r>
    </w:p>
    <w:p w:rsidR="00A000D1" w:rsidRDefault="001E72A8" w:rsidP="001E72A8">
      <w:pPr>
        <w:pStyle w:val="Standard"/>
        <w:autoSpaceDE w:val="0"/>
        <w:spacing w:before="120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Форма занятия</w:t>
      </w:r>
      <w:r w:rsidR="00490FC2">
        <w:rPr>
          <w:rFonts w:eastAsia="Times New Roman CYR" w:cs="Times New Roman CYR"/>
          <w:sz w:val="28"/>
          <w:szCs w:val="28"/>
        </w:rPr>
        <w:t>:  урок с элементами социально-психологического тренинга</w:t>
      </w:r>
      <w:r w:rsidR="000A04D4">
        <w:rPr>
          <w:rFonts w:eastAsia="Times New Roman CYR" w:cs="Times New Roman CYR"/>
          <w:sz w:val="28"/>
          <w:szCs w:val="28"/>
        </w:rPr>
        <w:t xml:space="preserve"> и методами экспресс-диагностики личности</w:t>
      </w:r>
    </w:p>
    <w:p w:rsidR="00A000D1" w:rsidRDefault="001E72A8" w:rsidP="001E72A8">
      <w:pPr>
        <w:pStyle w:val="Standard"/>
        <w:autoSpaceDE w:val="0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Методы реализации</w:t>
      </w:r>
      <w:r w:rsidR="00490FC2">
        <w:rPr>
          <w:rFonts w:eastAsia="Times New Roman CYR" w:cs="Times New Roman CYR"/>
          <w:sz w:val="28"/>
          <w:szCs w:val="28"/>
        </w:rPr>
        <w:t xml:space="preserve">: </w:t>
      </w:r>
      <w:r w:rsidR="005B0B11">
        <w:rPr>
          <w:rFonts w:eastAsia="Times New Roman CYR" w:cs="Times New Roman CYR"/>
          <w:sz w:val="28"/>
          <w:szCs w:val="28"/>
        </w:rPr>
        <w:t xml:space="preserve"> </w:t>
      </w:r>
      <w:r w:rsidR="00490FC2">
        <w:rPr>
          <w:rFonts w:eastAsia="Times New Roman CYR" w:cs="Times New Roman CYR"/>
          <w:sz w:val="28"/>
          <w:szCs w:val="28"/>
        </w:rPr>
        <w:t xml:space="preserve">беседа, рефлексивные игры  и моделирование ситуаций, </w:t>
      </w:r>
      <w:r w:rsidR="005B0B11">
        <w:rPr>
          <w:rFonts w:eastAsia="Times New Roman CYR" w:cs="Times New Roman CYR"/>
          <w:sz w:val="28"/>
          <w:szCs w:val="28"/>
        </w:rPr>
        <w:t xml:space="preserve"> тестовая экспресс-диагностика, </w:t>
      </w:r>
      <w:r w:rsidR="00490FC2">
        <w:rPr>
          <w:rFonts w:eastAsia="Times New Roman CYR" w:cs="Times New Roman CYR"/>
          <w:sz w:val="28"/>
          <w:szCs w:val="28"/>
        </w:rPr>
        <w:t>ИКТ-сопровождение  (медиа-презентация).</w:t>
      </w:r>
    </w:p>
    <w:p w:rsidR="00A000D1" w:rsidRDefault="001E72A8" w:rsidP="001E72A8">
      <w:pPr>
        <w:pStyle w:val="Standard"/>
        <w:autoSpaceDE w:val="0"/>
        <w:spacing w:before="120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 </w:t>
      </w:r>
      <w:r w:rsidR="00490FC2">
        <w:rPr>
          <w:rFonts w:eastAsia="Times New Roman CYR" w:cs="Times New Roman CYR"/>
          <w:b/>
          <w:bCs/>
          <w:sz w:val="28"/>
          <w:szCs w:val="28"/>
        </w:rPr>
        <w:t>Краткий список литературы по дидактической разработке занятия:</w:t>
      </w:r>
    </w:p>
    <w:p w:rsidR="00A000D1" w:rsidRDefault="00490FC2" w:rsidP="00523BA3">
      <w:pPr>
        <w:pStyle w:val="Standard"/>
        <w:numPr>
          <w:ilvl w:val="0"/>
          <w:numId w:val="6"/>
        </w:numPr>
        <w:autoSpaceDE w:val="0"/>
        <w:rPr>
          <w:sz w:val="28"/>
          <w:szCs w:val="28"/>
        </w:rPr>
      </w:pPr>
      <w:r w:rsidRPr="001E72A8">
        <w:rPr>
          <w:i/>
          <w:color w:val="000000"/>
          <w:sz w:val="28"/>
          <w:szCs w:val="28"/>
        </w:rPr>
        <w:t>Грецов А.В.</w:t>
      </w:r>
      <w:r>
        <w:rPr>
          <w:color w:val="000000"/>
          <w:sz w:val="28"/>
          <w:szCs w:val="28"/>
        </w:rPr>
        <w:t xml:space="preserve"> Лучшие упражнения для развития креативности. / Учебно-методическое пособие.- СПб., СПбНИИ физической культуры, 2006., – 44 с.</w:t>
      </w:r>
    </w:p>
    <w:p w:rsidR="00A000D1" w:rsidRPr="005B0B11" w:rsidRDefault="00490FC2" w:rsidP="00523BA3">
      <w:pPr>
        <w:pStyle w:val="Standard"/>
        <w:numPr>
          <w:ilvl w:val="0"/>
          <w:numId w:val="6"/>
        </w:numPr>
        <w:autoSpaceDE w:val="0"/>
        <w:rPr>
          <w:sz w:val="28"/>
          <w:szCs w:val="28"/>
        </w:rPr>
      </w:pPr>
      <w:r w:rsidRPr="001E72A8">
        <w:rPr>
          <w:i/>
          <w:color w:val="000000"/>
          <w:sz w:val="28"/>
          <w:szCs w:val="28"/>
        </w:rPr>
        <w:t>Ильин Е.П</w:t>
      </w:r>
      <w:r>
        <w:rPr>
          <w:color w:val="000000"/>
          <w:sz w:val="28"/>
          <w:szCs w:val="28"/>
        </w:rPr>
        <w:t>. «Психология творчества, креативности, одаренности».-СПб., Питер Серия: Мастера психологии, 2009., – 448 с.</w:t>
      </w:r>
    </w:p>
    <w:p w:rsidR="00523BA3" w:rsidRPr="00523BA3" w:rsidRDefault="005B0B11" w:rsidP="00523BA3">
      <w:pPr>
        <w:widowControl/>
        <w:numPr>
          <w:ilvl w:val="0"/>
          <w:numId w:val="6"/>
        </w:numPr>
        <w:suppressAutoHyphens w:val="0"/>
        <w:autoSpaceDE w:val="0"/>
        <w:autoSpaceDN/>
        <w:jc w:val="both"/>
        <w:textAlignment w:val="auto"/>
        <w:rPr>
          <w:rFonts w:ascii="Times New Roman CYR" w:eastAsia="Times New Roman CYR" w:hAnsi="Times New Roman CYR" w:cs="Times New Roman CYR"/>
        </w:rPr>
      </w:pPr>
      <w:r w:rsidRPr="00523BA3">
        <w:rPr>
          <w:i/>
          <w:color w:val="000000"/>
          <w:sz w:val="28"/>
          <w:szCs w:val="28"/>
        </w:rPr>
        <w:t>Туник Е.Е.</w:t>
      </w:r>
      <w:r w:rsidRPr="00523BA3">
        <w:rPr>
          <w:color w:val="000000"/>
          <w:sz w:val="28"/>
          <w:szCs w:val="28"/>
        </w:rPr>
        <w:t xml:space="preserve"> Диагностика творческого мышления: Креативные тесты. - М.: Чистые пруды, 2006.</w:t>
      </w:r>
    </w:p>
    <w:p w:rsidR="00A000D1" w:rsidRDefault="005B0B11" w:rsidP="00523BA3">
      <w:pPr>
        <w:widowControl/>
        <w:numPr>
          <w:ilvl w:val="0"/>
          <w:numId w:val="6"/>
        </w:numPr>
        <w:suppressAutoHyphens w:val="0"/>
        <w:autoSpaceDE w:val="0"/>
        <w:autoSpaceDN/>
        <w:jc w:val="both"/>
        <w:textAlignment w:val="auto"/>
      </w:pPr>
      <w:r w:rsidRPr="00523BA3">
        <w:rPr>
          <w:i/>
          <w:color w:val="000000"/>
          <w:sz w:val="28"/>
          <w:szCs w:val="28"/>
        </w:rPr>
        <w:t>Яковлева Е.Л.</w:t>
      </w:r>
      <w:r w:rsidRPr="00523BA3">
        <w:rPr>
          <w:color w:val="000000"/>
          <w:sz w:val="28"/>
          <w:szCs w:val="28"/>
        </w:rPr>
        <w:t xml:space="preserve"> Развитие творческого потенциала личности школьника // В</w:t>
      </w:r>
      <w:r w:rsidRPr="00523BA3">
        <w:rPr>
          <w:color w:val="000000"/>
          <w:sz w:val="28"/>
          <w:szCs w:val="28"/>
        </w:rPr>
        <w:t>о</w:t>
      </w:r>
      <w:r w:rsidRPr="00523BA3">
        <w:rPr>
          <w:color w:val="000000"/>
          <w:sz w:val="28"/>
          <w:szCs w:val="28"/>
        </w:rPr>
        <w:t>просы психологии. - 1996. - № 3</w:t>
      </w:r>
    </w:p>
    <w:sectPr w:rsidR="00A000D1" w:rsidSect="00523BA3">
      <w:headerReference w:type="default" r:id="rId7"/>
      <w:footerReference w:type="default" r:id="rId8"/>
      <w:pgSz w:w="11906" w:h="16838"/>
      <w:pgMar w:top="976" w:right="1134" w:bottom="28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8F" w:rsidRDefault="00136B8F" w:rsidP="00A000D1">
      <w:r>
        <w:separator/>
      </w:r>
    </w:p>
  </w:endnote>
  <w:endnote w:type="continuationSeparator" w:id="0">
    <w:p w:rsidR="00136B8F" w:rsidRDefault="00136B8F" w:rsidP="00A0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A8" w:rsidRPr="0003381A" w:rsidRDefault="001E72A8" w:rsidP="001E72A8">
    <w:pPr>
      <w:pStyle w:val="a6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1E72A8" w:rsidRDefault="001E72A8" w:rsidP="001E72A8">
    <w:pPr>
      <w:pStyle w:val="a6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1E72A8" w:rsidRDefault="001E72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8F" w:rsidRDefault="00136B8F" w:rsidP="00A000D1">
      <w:r w:rsidRPr="00A000D1">
        <w:rPr>
          <w:color w:val="000000"/>
        </w:rPr>
        <w:separator/>
      </w:r>
    </w:p>
  </w:footnote>
  <w:footnote w:type="continuationSeparator" w:id="0">
    <w:p w:rsidR="00136B8F" w:rsidRDefault="00136B8F" w:rsidP="00A0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A8" w:rsidRPr="0027524B" w:rsidRDefault="001E72A8" w:rsidP="001E72A8">
    <w:pPr>
      <w:pStyle w:val="a6"/>
      <w:jc w:val="center"/>
    </w:pPr>
    <w:r>
      <w:t>С</w:t>
    </w:r>
    <w:r w:rsidRPr="0027524B">
      <w:t>етевой проект «ПСИХОЛОГИЧЕСКОЕ ОБРАЗОВАНИЕ ШКОЛЬНИКА»</w:t>
    </w:r>
  </w:p>
  <w:p w:rsidR="001E72A8" w:rsidRPr="003A3C26" w:rsidRDefault="001E72A8" w:rsidP="001E72A8">
    <w:pPr>
      <w:pStyle w:val="a8"/>
      <w:jc w:val="center"/>
      <w:rPr>
        <w:b/>
      </w:rPr>
    </w:pPr>
    <w:r>
      <w:t xml:space="preserve">УРОКИ  ПРАКТИЧЕСКОЙ  </w:t>
    </w:r>
    <w:r w:rsidR="0062548E">
      <w:t xml:space="preserve"> ПСИХОЛОГИИ  В ШКОЛЕ   КЕЙС №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197"/>
    <w:multiLevelType w:val="multilevel"/>
    <w:tmpl w:val="3C8076D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8D4E4A"/>
    <w:multiLevelType w:val="hybridMultilevel"/>
    <w:tmpl w:val="7644A8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D7FBD"/>
    <w:multiLevelType w:val="hybridMultilevel"/>
    <w:tmpl w:val="72940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B2110"/>
    <w:multiLevelType w:val="hybridMultilevel"/>
    <w:tmpl w:val="0912466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5415031C"/>
    <w:multiLevelType w:val="hybridMultilevel"/>
    <w:tmpl w:val="0ED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14AB"/>
    <w:multiLevelType w:val="multilevel"/>
    <w:tmpl w:val="3114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212B"/>
    <w:multiLevelType w:val="hybridMultilevel"/>
    <w:tmpl w:val="4D56746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>
    <w:nsid w:val="7EF1374C"/>
    <w:multiLevelType w:val="multilevel"/>
    <w:tmpl w:val="5CF49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0D1"/>
    <w:rsid w:val="000A04D4"/>
    <w:rsid w:val="00136B8F"/>
    <w:rsid w:val="001E72A8"/>
    <w:rsid w:val="002C0A95"/>
    <w:rsid w:val="003D5999"/>
    <w:rsid w:val="00490FC2"/>
    <w:rsid w:val="00523BA3"/>
    <w:rsid w:val="005B0852"/>
    <w:rsid w:val="005B0B11"/>
    <w:rsid w:val="00612141"/>
    <w:rsid w:val="0062548E"/>
    <w:rsid w:val="00646911"/>
    <w:rsid w:val="008B58E5"/>
    <w:rsid w:val="00A000D1"/>
    <w:rsid w:val="00A8370D"/>
    <w:rsid w:val="00CC4BB6"/>
    <w:rsid w:val="00D2473B"/>
    <w:rsid w:val="00ED0EC6"/>
    <w:rsid w:val="00F8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0D1"/>
  </w:style>
  <w:style w:type="paragraph" w:customStyle="1" w:styleId="Heading">
    <w:name w:val="Heading"/>
    <w:basedOn w:val="Standard"/>
    <w:next w:val="Textbody"/>
    <w:rsid w:val="00A00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00D1"/>
    <w:pPr>
      <w:spacing w:after="120"/>
    </w:pPr>
  </w:style>
  <w:style w:type="paragraph" w:styleId="a3">
    <w:name w:val="List"/>
    <w:basedOn w:val="Textbody"/>
    <w:rsid w:val="00A000D1"/>
  </w:style>
  <w:style w:type="paragraph" w:customStyle="1" w:styleId="Caption">
    <w:name w:val="Caption"/>
    <w:basedOn w:val="Standard"/>
    <w:rsid w:val="00A000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00D1"/>
    <w:pPr>
      <w:suppressLineNumbers/>
    </w:pPr>
  </w:style>
  <w:style w:type="character" w:customStyle="1" w:styleId="RTFNum21">
    <w:name w:val="RTF_Num 2 1"/>
    <w:rsid w:val="00A000D1"/>
    <w:rPr>
      <w:rFonts w:ascii="Symbol" w:hAnsi="Symbol"/>
    </w:rPr>
  </w:style>
  <w:style w:type="character" w:customStyle="1" w:styleId="BulletSymbols">
    <w:name w:val="Bullet Symbols"/>
    <w:rsid w:val="00A000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000D1"/>
  </w:style>
  <w:style w:type="character" w:customStyle="1" w:styleId="StrongEmphasis">
    <w:name w:val="Strong Emphasis"/>
    <w:rsid w:val="00A000D1"/>
    <w:rPr>
      <w:b/>
      <w:bCs/>
    </w:rPr>
  </w:style>
  <w:style w:type="numbering" w:customStyle="1" w:styleId="RTFNum2">
    <w:name w:val="RTF_Num 2"/>
    <w:basedOn w:val="a2"/>
    <w:rsid w:val="00A000D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1E72A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E72A8"/>
    <w:rPr>
      <w:szCs w:val="21"/>
    </w:rPr>
  </w:style>
  <w:style w:type="paragraph" w:styleId="a6">
    <w:name w:val="footer"/>
    <w:basedOn w:val="a"/>
    <w:link w:val="a7"/>
    <w:unhideWhenUsed/>
    <w:rsid w:val="001E72A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rsid w:val="001E72A8"/>
    <w:rPr>
      <w:szCs w:val="21"/>
    </w:rPr>
  </w:style>
  <w:style w:type="paragraph" w:styleId="a8">
    <w:name w:val="List Paragraph"/>
    <w:basedOn w:val="a"/>
    <w:uiPriority w:val="34"/>
    <w:qFormat/>
    <w:rsid w:val="001E72A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3</cp:revision>
  <dcterms:created xsi:type="dcterms:W3CDTF">2016-02-29T16:04:00Z</dcterms:created>
  <dcterms:modified xsi:type="dcterms:W3CDTF">2016-03-17T07:09:00Z</dcterms:modified>
</cp:coreProperties>
</file>